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8" w:rsidRPr="002745FB" w:rsidRDefault="00EF6858" w:rsidP="00EF6858">
      <w:pPr>
        <w:pStyle w:val="Normaalweb"/>
        <w:spacing w:after="0" w:afterAutospacing="0" w:line="276" w:lineRule="auto"/>
        <w:rPr>
          <w:rStyle w:val="Zwaar"/>
          <w:rFonts w:ascii="Segoe UI" w:hAnsi="Segoe UI" w:cs="Segoe UI"/>
          <w:b w:val="0"/>
          <w:i/>
          <w:sz w:val="22"/>
          <w:szCs w:val="22"/>
        </w:rPr>
      </w:pPr>
      <w:r w:rsidRPr="002745FB">
        <w:rPr>
          <w:rStyle w:val="Zwaar"/>
          <w:rFonts w:ascii="Segoe UI" w:hAnsi="Segoe UI" w:cs="Segoe UI"/>
          <w:sz w:val="32"/>
          <w:szCs w:val="22"/>
        </w:rPr>
        <w:t xml:space="preserve">Voorlopig programma </w:t>
      </w:r>
      <w:r w:rsidRPr="002745FB">
        <w:rPr>
          <w:rStyle w:val="Zwaar"/>
          <w:rFonts w:ascii="Segoe UI" w:hAnsi="Segoe UI" w:cs="Segoe UI"/>
          <w:sz w:val="32"/>
          <w:szCs w:val="22"/>
        </w:rPr>
        <w:br/>
      </w:r>
      <w:r>
        <w:rPr>
          <w:rStyle w:val="Zwaar"/>
          <w:rFonts w:ascii="Segoe UI" w:hAnsi="Segoe UI" w:cs="Segoe UI"/>
          <w:i/>
          <w:sz w:val="22"/>
          <w:szCs w:val="22"/>
        </w:rPr>
        <w:t>Titel training: “Implementatietraining nieuw landelijk curriculum Anesthesiologie”</w:t>
      </w:r>
    </w:p>
    <w:p w:rsidR="00EF6858" w:rsidRPr="002745FB" w:rsidRDefault="00EF6858" w:rsidP="00EF6858">
      <w:pPr>
        <w:pStyle w:val="Normaalweb"/>
        <w:spacing w:after="0" w:afterAutospacing="0" w:line="276" w:lineRule="auto"/>
        <w:rPr>
          <w:rStyle w:val="Zwaar"/>
          <w:rFonts w:ascii="Segoe UI" w:hAnsi="Segoe UI" w:cs="Segoe UI"/>
          <w:i/>
          <w:sz w:val="20"/>
          <w:szCs w:val="22"/>
        </w:rPr>
      </w:pPr>
      <w:r>
        <w:rPr>
          <w:rStyle w:val="Zwaar"/>
          <w:rFonts w:ascii="Segoe UI" w:hAnsi="Segoe UI" w:cs="Segoe UI"/>
          <w:i/>
          <w:sz w:val="20"/>
          <w:szCs w:val="22"/>
        </w:rPr>
        <w:t>Context</w:t>
      </w:r>
    </w:p>
    <w:p w:rsidR="00EF6858" w:rsidRPr="00ED1F8C" w:rsidRDefault="00EF6858" w:rsidP="00EF6858">
      <w:pPr>
        <w:rPr>
          <w:rFonts w:cs="Segoe UI"/>
          <w:sz w:val="20"/>
          <w:szCs w:val="20"/>
          <w:lang w:val="nl-NL"/>
        </w:rPr>
      </w:pPr>
      <w:r>
        <w:rPr>
          <w:rFonts w:cs="Segoe UI"/>
          <w:sz w:val="20"/>
          <w:lang w:val="nl-NL"/>
        </w:rPr>
        <w:t xml:space="preserve">Met ingang van januari 2019 stapt de Nederlandse medische vervolgopleiding Anesthesiologie over op het </w:t>
      </w:r>
      <w:r w:rsidRPr="00ED1F8C">
        <w:rPr>
          <w:rFonts w:cs="Segoe UI"/>
          <w:sz w:val="20"/>
          <w:szCs w:val="20"/>
          <w:lang w:val="nl-NL"/>
        </w:rPr>
        <w:t xml:space="preserve">nieuwe opleidingsplan ‘Duurzaam en aantoonbaar bekwaam’. </w:t>
      </w:r>
    </w:p>
    <w:p w:rsidR="00EF6858" w:rsidRPr="00ED1F8C" w:rsidRDefault="00EF6858" w:rsidP="00EF6858">
      <w:pPr>
        <w:rPr>
          <w:rFonts w:cstheme="minorHAnsi"/>
          <w:sz w:val="20"/>
          <w:szCs w:val="20"/>
          <w:lang w:val="nl-NL"/>
        </w:rPr>
      </w:pPr>
      <w:r w:rsidRPr="003135EF">
        <w:rPr>
          <w:rFonts w:cstheme="minorHAnsi"/>
          <w:i/>
          <w:sz w:val="20"/>
          <w:szCs w:val="20"/>
          <w:lang w:val="nl-NL"/>
        </w:rPr>
        <w:t>Duurzaam</w:t>
      </w:r>
      <w:r w:rsidRPr="00ED1F8C">
        <w:rPr>
          <w:rFonts w:cstheme="minorHAnsi"/>
          <w:sz w:val="20"/>
          <w:szCs w:val="20"/>
          <w:lang w:val="nl-NL"/>
        </w:rPr>
        <w:t xml:space="preserve"> staat ervoor dat de AIOS niet alleen veel actuele kennis opdoet en vaardigheden en attitudes ontwikkelt, maar ook wordt voorbereid op een leven lang leren. Dat betekent dat werken in de praktijk altijd samengaat met leren en ontwikkelen. Samen leren, multidisciplinair, zoals ook de werkzaamheden van de anesthesioloog zich altijd afspelen in gezamenlijkheid met diverse medische en paramedische disciplines. Duurzaam betekent ook dat de AIOS leert om de balans te bewaken tussen werk en privé. Opdat de anesthesioloog na het voltooien van de opleiding langdurig inzetbaar is, in nieuwe taken en verantwoordelijkheden die de zorg in de toekomst vraagt.</w:t>
      </w:r>
    </w:p>
    <w:p w:rsidR="00EF6858" w:rsidRPr="00ED1F8C" w:rsidRDefault="00EF6858" w:rsidP="00EF6858">
      <w:pPr>
        <w:rPr>
          <w:rFonts w:cstheme="minorHAnsi"/>
          <w:sz w:val="20"/>
          <w:szCs w:val="20"/>
          <w:lang w:val="nl-NL"/>
        </w:rPr>
      </w:pPr>
      <w:r w:rsidRPr="00ED1F8C">
        <w:rPr>
          <w:rFonts w:cstheme="minorHAnsi"/>
          <w:sz w:val="20"/>
          <w:szCs w:val="20"/>
          <w:lang w:val="nl-NL"/>
        </w:rPr>
        <w:t xml:space="preserve">Gedurende de opleiding gaat de AIOS toenemend autonoom functioneren, als waardevol lid van het team verbonden met de andere teamleden, met een groeiende zelfstandigheid. De basis hiervoor ligt bij het beheersen van de benodigde competenties om de taken in de praktijk naar behoren uit te kunnen voeren. De AIOS moet dus bekwaam zijn. </w:t>
      </w:r>
      <w:r w:rsidRPr="003135EF">
        <w:rPr>
          <w:rFonts w:cstheme="minorHAnsi"/>
          <w:i/>
          <w:sz w:val="20"/>
          <w:szCs w:val="20"/>
          <w:lang w:val="nl-NL"/>
        </w:rPr>
        <w:t>Aantoonbaar bekwaam</w:t>
      </w:r>
      <w:r w:rsidRPr="00ED1F8C">
        <w:rPr>
          <w:rFonts w:cstheme="minorHAnsi"/>
          <w:sz w:val="20"/>
          <w:szCs w:val="20"/>
          <w:lang w:val="nl-NL"/>
        </w:rPr>
        <w:t>, zodat de AIOS een taak in vertrouwen kan krijgen toebedeeld en juist daardoor de kans krijgt zich verder te ontwikkelen in zelfstandigheid. Hiertoe gebruikt de opleiding zogenaamde Entrustable Professional Activities (</w:t>
      </w:r>
      <w:proofErr w:type="spellStart"/>
      <w:r w:rsidRPr="00ED1F8C">
        <w:rPr>
          <w:rFonts w:cstheme="minorHAnsi"/>
          <w:sz w:val="20"/>
          <w:szCs w:val="20"/>
          <w:lang w:val="nl-NL"/>
        </w:rPr>
        <w:t>EPA’s</w:t>
      </w:r>
      <w:proofErr w:type="spellEnd"/>
      <w:r w:rsidRPr="00ED1F8C">
        <w:rPr>
          <w:rFonts w:cstheme="minorHAnsi"/>
          <w:sz w:val="20"/>
          <w:szCs w:val="20"/>
          <w:lang w:val="nl-NL"/>
        </w:rPr>
        <w:t xml:space="preserve">). Dit zijn te onderscheiden klinische taken, ieder samengesteld uit diverse competenties. In de loop van de opleiding verwerft de AIOS bekwaamverklaringen voor een groeiend aantal </w:t>
      </w:r>
      <w:proofErr w:type="spellStart"/>
      <w:r w:rsidRPr="00ED1F8C">
        <w:rPr>
          <w:rFonts w:cstheme="minorHAnsi"/>
          <w:sz w:val="20"/>
          <w:szCs w:val="20"/>
          <w:lang w:val="nl-NL"/>
        </w:rPr>
        <w:t>EPA’s</w:t>
      </w:r>
      <w:proofErr w:type="spellEnd"/>
      <w:r w:rsidRPr="00ED1F8C">
        <w:rPr>
          <w:rFonts w:cstheme="minorHAnsi"/>
          <w:sz w:val="20"/>
          <w:szCs w:val="20"/>
          <w:lang w:val="nl-NL"/>
        </w:rPr>
        <w:t xml:space="preserve"> waarmee de ontwikkeling van de AIOS tastbaar wordt gemaakt. Een ontwikkeling die voor verschillende AIOS niet steeds op dezelfde manier verloopt. De ene AIOS leert sneller, een andere AIOS is handvaardiger en weer een andere beschikt over reeds eerder verworven competenties. Deze verschillen kunnen in het individuele opleidingsplan een plaats krijgen door de duur van stages aan te passen of door verschillende leermiddelen in te zeten. Naast een onderscheid in capaciteiten is er ook een verschil in individuele interesses. De AIOS kiest op welk gebied extra ontwikkeling gewenst is, gericht op de latere beroepsuitoefening. Aan het eind van de opleiding staat de anesthesioloog klaar voor de toekomstige rol als medisch specialist.</w:t>
      </w:r>
    </w:p>
    <w:p w:rsidR="00EF6858" w:rsidRPr="00ED1F8C" w:rsidRDefault="00EF6858" w:rsidP="00EF6858">
      <w:pPr>
        <w:jc w:val="center"/>
        <w:rPr>
          <w:rStyle w:val="Zwaar"/>
          <w:rFonts w:cs="Segoe UI"/>
          <w:b w:val="0"/>
          <w:bCs w:val="0"/>
          <w:sz w:val="20"/>
          <w:szCs w:val="20"/>
          <w:lang w:val="nl-NL"/>
        </w:rPr>
      </w:pPr>
      <w:r w:rsidRPr="00ED1F8C">
        <w:rPr>
          <w:rFonts w:cs="Segoe UI"/>
          <w:noProof/>
          <w:sz w:val="20"/>
          <w:szCs w:val="20"/>
          <w:lang w:val="nl-NL" w:eastAsia="nl-NL"/>
        </w:rPr>
        <w:drawing>
          <wp:inline distT="0" distB="0" distL="0" distR="0" wp14:anchorId="78268B55" wp14:editId="79BC2573">
            <wp:extent cx="2107096" cy="2695492"/>
            <wp:effectExtent l="0" t="0" r="7620" b="0"/>
            <wp:docPr id="23" name="Afbeelding 22"/>
            <wp:cNvGraphicFramePr/>
            <a:graphic xmlns:a="http://schemas.openxmlformats.org/drawingml/2006/main">
              <a:graphicData uri="http://schemas.openxmlformats.org/drawingml/2006/picture">
                <pic:pic xmlns:pic="http://schemas.openxmlformats.org/drawingml/2006/picture">
                  <pic:nvPicPr>
                    <pic:cNvPr id="23" name="Afbeelding 22"/>
                    <pic:cNvPicPr/>
                  </pic:nvPicPr>
                  <pic:blipFill rotWithShape="1">
                    <a:blip r:embed="rId6"/>
                    <a:srcRect l="31076" t="7516" r="30617" b="4425"/>
                    <a:stretch/>
                  </pic:blipFill>
                  <pic:spPr bwMode="auto">
                    <a:xfrm>
                      <a:off x="0" y="0"/>
                      <a:ext cx="2110488" cy="2699831"/>
                    </a:xfrm>
                    <a:prstGeom prst="rect">
                      <a:avLst/>
                    </a:prstGeom>
                    <a:ln>
                      <a:noFill/>
                    </a:ln>
                    <a:extLst>
                      <a:ext uri="{53640926-AAD7-44D8-BBD7-CCE9431645EC}">
                        <a14:shadowObscured xmlns:a14="http://schemas.microsoft.com/office/drawing/2010/main"/>
                      </a:ext>
                    </a:extLst>
                  </pic:spPr>
                </pic:pic>
              </a:graphicData>
            </a:graphic>
          </wp:inline>
        </w:drawing>
      </w:r>
      <w:r>
        <w:rPr>
          <w:rStyle w:val="Zwaar"/>
          <w:rFonts w:cs="Segoe UI"/>
          <w:i/>
          <w:sz w:val="20"/>
        </w:rPr>
        <w:br w:type="page"/>
      </w:r>
    </w:p>
    <w:p w:rsidR="00EF6858" w:rsidRDefault="00EF6858" w:rsidP="00EF6858">
      <w:pPr>
        <w:pStyle w:val="Normaalweb"/>
        <w:spacing w:after="0" w:afterAutospacing="0" w:line="276" w:lineRule="auto"/>
        <w:rPr>
          <w:rFonts w:ascii="Segoe UI" w:hAnsi="Segoe UI" w:cs="Segoe UI"/>
          <w:sz w:val="20"/>
          <w:szCs w:val="20"/>
        </w:rPr>
      </w:pPr>
      <w:r w:rsidRPr="00DA1AF7">
        <w:rPr>
          <w:rStyle w:val="Zwaar"/>
          <w:rFonts w:ascii="Segoe UI" w:hAnsi="Segoe UI" w:cs="Segoe UI"/>
          <w:i/>
          <w:sz w:val="20"/>
          <w:szCs w:val="22"/>
        </w:rPr>
        <w:lastRenderedPageBreak/>
        <w:t>Opzet</w:t>
      </w:r>
      <w:r w:rsidRPr="00DA1AF7">
        <w:rPr>
          <w:rStyle w:val="Zwaar"/>
          <w:rFonts w:ascii="Segoe UI" w:hAnsi="Segoe UI" w:cs="Segoe UI"/>
          <w:i/>
          <w:sz w:val="20"/>
          <w:szCs w:val="22"/>
        </w:rPr>
        <w:br/>
      </w:r>
      <w:r>
        <w:rPr>
          <w:rFonts w:ascii="Segoe UI" w:hAnsi="Segoe UI" w:cs="Segoe UI"/>
          <w:sz w:val="20"/>
        </w:rPr>
        <w:t>In deze training maken alle (</w:t>
      </w:r>
      <w:proofErr w:type="spellStart"/>
      <w:r>
        <w:rPr>
          <w:rFonts w:ascii="Segoe UI" w:hAnsi="Segoe UI" w:cs="Segoe UI"/>
          <w:sz w:val="20"/>
        </w:rPr>
        <w:t>plv</w:t>
      </w:r>
      <w:proofErr w:type="spellEnd"/>
      <w:r>
        <w:rPr>
          <w:rFonts w:ascii="Segoe UI" w:hAnsi="Segoe UI" w:cs="Segoe UI"/>
          <w:sz w:val="20"/>
        </w:rPr>
        <w:t xml:space="preserve">) opleiders Anesthesiologie van academische en regionale centra in Nederland nader kennis met het nieuwe opleidingsplan. Zij zijn de doelgroep omdat zij verantwoordelijk zijn voor de uitvoering en implementatie van het landelijke plan in de lokale context. De opleiders vergaren </w:t>
      </w:r>
      <w:r w:rsidRPr="003135EF">
        <w:rPr>
          <w:rFonts w:ascii="Segoe UI" w:hAnsi="Segoe UI" w:cs="Segoe UI"/>
          <w:sz w:val="20"/>
          <w:szCs w:val="20"/>
        </w:rPr>
        <w:t xml:space="preserve">kennis over </w:t>
      </w:r>
      <w:r>
        <w:rPr>
          <w:rFonts w:ascii="Segoe UI" w:hAnsi="Segoe UI" w:cs="Segoe UI"/>
          <w:sz w:val="20"/>
          <w:szCs w:val="20"/>
        </w:rPr>
        <w:t xml:space="preserve">de </w:t>
      </w:r>
      <w:r w:rsidRPr="003135EF">
        <w:rPr>
          <w:rFonts w:ascii="Segoe UI" w:hAnsi="Segoe UI" w:cs="Segoe UI"/>
          <w:sz w:val="20"/>
          <w:szCs w:val="20"/>
        </w:rPr>
        <w:t>nieuwe</w:t>
      </w:r>
      <w:r>
        <w:rPr>
          <w:rFonts w:ascii="Segoe UI" w:hAnsi="Segoe UI" w:cs="Segoe UI"/>
          <w:sz w:val="20"/>
          <w:szCs w:val="20"/>
        </w:rPr>
        <w:t xml:space="preserve"> opzet en</w:t>
      </w:r>
      <w:r w:rsidRPr="003135EF">
        <w:rPr>
          <w:rFonts w:ascii="Segoe UI" w:hAnsi="Segoe UI" w:cs="Segoe UI"/>
          <w:sz w:val="20"/>
          <w:szCs w:val="20"/>
        </w:rPr>
        <w:t xml:space="preserve"> </w:t>
      </w:r>
      <w:r>
        <w:rPr>
          <w:rFonts w:ascii="Segoe UI" w:hAnsi="Segoe UI" w:cs="Segoe UI"/>
          <w:sz w:val="20"/>
          <w:szCs w:val="20"/>
        </w:rPr>
        <w:t xml:space="preserve">de nieuwe </w:t>
      </w:r>
      <w:r w:rsidRPr="003135EF">
        <w:rPr>
          <w:rFonts w:ascii="Segoe UI" w:hAnsi="Segoe UI" w:cs="Segoe UI"/>
          <w:sz w:val="20"/>
          <w:szCs w:val="20"/>
        </w:rPr>
        <w:t xml:space="preserve">concepten, </w:t>
      </w:r>
      <w:r w:rsidRPr="00F02ED6">
        <w:rPr>
          <w:rFonts w:ascii="Segoe UI" w:hAnsi="Segoe UI" w:cs="Segoe UI"/>
          <w:sz w:val="20"/>
          <w:szCs w:val="20"/>
        </w:rPr>
        <w:t>zoals</w:t>
      </w:r>
      <w:r>
        <w:rPr>
          <w:rFonts w:ascii="Segoe UI" w:hAnsi="Segoe UI" w:cs="Segoe UI"/>
          <w:sz w:val="20"/>
          <w:szCs w:val="20"/>
        </w:rPr>
        <w:t xml:space="preserve"> de</w:t>
      </w:r>
      <w:r w:rsidRPr="00F02ED6">
        <w:rPr>
          <w:rFonts w:ascii="Segoe UI" w:hAnsi="Segoe UI" w:cs="Segoe UI"/>
          <w:i/>
          <w:sz w:val="20"/>
          <w:szCs w:val="20"/>
        </w:rPr>
        <w:t xml:space="preserve"> ‘Entrustable Professional Activit</w:t>
      </w:r>
      <w:r>
        <w:rPr>
          <w:rFonts w:ascii="Segoe UI" w:hAnsi="Segoe UI" w:cs="Segoe UI"/>
          <w:i/>
          <w:sz w:val="20"/>
          <w:szCs w:val="20"/>
        </w:rPr>
        <w:t>y’</w:t>
      </w:r>
      <w:r w:rsidRPr="00F02ED6">
        <w:rPr>
          <w:rFonts w:ascii="Segoe UI" w:hAnsi="Segoe UI" w:cs="Segoe UI"/>
          <w:i/>
          <w:sz w:val="20"/>
          <w:szCs w:val="20"/>
        </w:rPr>
        <w:t xml:space="preserve"> (EPA)’, ‘bekwaamverklaring’, ‘Korte Praktijk E</w:t>
      </w:r>
      <w:r>
        <w:rPr>
          <w:rFonts w:ascii="Segoe UI" w:hAnsi="Segoe UI" w:cs="Segoe UI"/>
          <w:i/>
          <w:sz w:val="20"/>
          <w:szCs w:val="20"/>
        </w:rPr>
        <w:t>valuatie</w:t>
      </w:r>
      <w:r w:rsidRPr="00F02ED6">
        <w:rPr>
          <w:rFonts w:ascii="Segoe UI" w:hAnsi="Segoe UI" w:cs="Segoe UI"/>
          <w:i/>
          <w:sz w:val="20"/>
          <w:szCs w:val="20"/>
        </w:rPr>
        <w:t xml:space="preserve"> (KPE)’, ‘</w:t>
      </w:r>
      <w:proofErr w:type="spellStart"/>
      <w:r w:rsidRPr="00F02ED6">
        <w:rPr>
          <w:rFonts w:ascii="Segoe UI" w:hAnsi="Segoe UI" w:cs="Segoe UI"/>
          <w:i/>
          <w:sz w:val="20"/>
          <w:szCs w:val="20"/>
        </w:rPr>
        <w:t>Directly</w:t>
      </w:r>
      <w:proofErr w:type="spellEnd"/>
      <w:r w:rsidRPr="00F02ED6">
        <w:rPr>
          <w:rFonts w:ascii="Segoe UI" w:hAnsi="Segoe UI" w:cs="Segoe UI"/>
          <w:i/>
          <w:sz w:val="20"/>
          <w:szCs w:val="20"/>
        </w:rPr>
        <w:t xml:space="preserve"> </w:t>
      </w:r>
      <w:proofErr w:type="spellStart"/>
      <w:r w:rsidRPr="00F02ED6">
        <w:rPr>
          <w:rFonts w:ascii="Segoe UI" w:hAnsi="Segoe UI" w:cs="Segoe UI"/>
          <w:i/>
          <w:sz w:val="20"/>
          <w:szCs w:val="20"/>
        </w:rPr>
        <w:t>Observed</w:t>
      </w:r>
      <w:proofErr w:type="spellEnd"/>
      <w:r w:rsidRPr="00F02ED6">
        <w:rPr>
          <w:rFonts w:ascii="Segoe UI" w:hAnsi="Segoe UI" w:cs="Segoe UI"/>
          <w:i/>
          <w:sz w:val="20"/>
          <w:szCs w:val="20"/>
        </w:rPr>
        <w:t xml:space="preserve"> Assessment of Practical Skills (DOPS)’ </w:t>
      </w:r>
      <w:r>
        <w:rPr>
          <w:rFonts w:ascii="Segoe UI" w:hAnsi="Segoe UI" w:cs="Segoe UI"/>
          <w:sz w:val="20"/>
          <w:szCs w:val="20"/>
        </w:rPr>
        <w:t xml:space="preserve">en de </w:t>
      </w:r>
      <w:r w:rsidRPr="00F02ED6">
        <w:rPr>
          <w:rFonts w:ascii="Segoe UI" w:hAnsi="Segoe UI" w:cs="Segoe UI"/>
          <w:i/>
          <w:sz w:val="20"/>
          <w:szCs w:val="20"/>
        </w:rPr>
        <w:t>‘</w:t>
      </w:r>
      <w:r>
        <w:rPr>
          <w:rFonts w:ascii="Segoe UI" w:hAnsi="Segoe UI" w:cs="Segoe UI"/>
          <w:i/>
          <w:sz w:val="20"/>
          <w:szCs w:val="20"/>
        </w:rPr>
        <w:t xml:space="preserve">Case </w:t>
      </w:r>
      <w:proofErr w:type="spellStart"/>
      <w:r>
        <w:rPr>
          <w:rFonts w:ascii="Segoe UI" w:hAnsi="Segoe UI" w:cs="Segoe UI"/>
          <w:i/>
          <w:sz w:val="20"/>
          <w:szCs w:val="20"/>
        </w:rPr>
        <w:t>Based</w:t>
      </w:r>
      <w:proofErr w:type="spellEnd"/>
      <w:r>
        <w:rPr>
          <w:rFonts w:ascii="Segoe UI" w:hAnsi="Segoe UI" w:cs="Segoe UI"/>
          <w:i/>
          <w:sz w:val="20"/>
          <w:szCs w:val="20"/>
        </w:rPr>
        <w:t xml:space="preserve"> </w:t>
      </w:r>
      <w:proofErr w:type="spellStart"/>
      <w:r>
        <w:rPr>
          <w:rFonts w:ascii="Segoe UI" w:hAnsi="Segoe UI" w:cs="Segoe UI"/>
          <w:i/>
          <w:sz w:val="20"/>
          <w:szCs w:val="20"/>
        </w:rPr>
        <w:t>Discussion</w:t>
      </w:r>
      <w:proofErr w:type="spellEnd"/>
      <w:r w:rsidRPr="00F02ED6">
        <w:rPr>
          <w:rFonts w:ascii="Segoe UI" w:hAnsi="Segoe UI" w:cs="Segoe UI"/>
          <w:i/>
          <w:sz w:val="20"/>
          <w:szCs w:val="20"/>
        </w:rPr>
        <w:t xml:space="preserve"> (CBD)’.</w:t>
      </w:r>
      <w:r>
        <w:rPr>
          <w:rFonts w:ascii="Segoe UI" w:hAnsi="Segoe UI" w:cs="Segoe UI"/>
          <w:sz w:val="20"/>
          <w:szCs w:val="20"/>
        </w:rPr>
        <w:t xml:space="preserve"> </w:t>
      </w:r>
    </w:p>
    <w:p w:rsidR="00EF6858" w:rsidRPr="00D5508E" w:rsidRDefault="00EF6858" w:rsidP="00EF6858">
      <w:pPr>
        <w:pStyle w:val="Normaalweb"/>
        <w:spacing w:after="0" w:afterAutospacing="0" w:line="276" w:lineRule="auto"/>
        <w:rPr>
          <w:rStyle w:val="Zwaar"/>
          <w:rFonts w:ascii="Segoe UI" w:hAnsi="Segoe UI" w:cs="Segoe UI"/>
          <w:b w:val="0"/>
          <w:bCs w:val="0"/>
          <w:sz w:val="20"/>
        </w:rPr>
      </w:pPr>
      <w:r>
        <w:rPr>
          <w:rFonts w:ascii="Segoe UI" w:hAnsi="Segoe UI" w:cs="Segoe UI"/>
          <w:sz w:val="20"/>
          <w:szCs w:val="20"/>
        </w:rPr>
        <w:t xml:space="preserve">Naast kennisvergaring is het een belangrijk doel van de training om opleiders te laten verdiepen in de visie en literatuur achter het nieuwe opleidingsplan en om ze te ondersteunen bij het ontwerpen van een implementatieplan voor in de eigen kliniek. Door met elkaar het gesprek over het nieuwe plan aan te gaan wordt er bijgedragen aan de ontwikkeling van een gedeelde landelijke visie op opleiden binnen de opleiding Anesthesiologie. Door gezamenlijk te onderzoeken hoe je de plannen vertaald naar en implementeert in de lokale context worden opleiders behoed voor bekende valkuilen bij het doorvoeren van onderwijsinnovaties en kunnen zij leren van elkaars aanpak en ideeën. </w:t>
      </w:r>
      <w:r w:rsidRPr="00DA1AF7">
        <w:rPr>
          <w:rFonts w:ascii="Segoe UI" w:hAnsi="Segoe UI" w:cs="Segoe UI"/>
          <w:sz w:val="20"/>
        </w:rPr>
        <w:t xml:space="preserve">De training biedt ook ruimte om bijbehorende vaardigheden te oefenen. </w:t>
      </w:r>
    </w:p>
    <w:p w:rsidR="00EF6858" w:rsidRPr="007C696C" w:rsidRDefault="00EF6858" w:rsidP="00EF6858">
      <w:pPr>
        <w:rPr>
          <w:rStyle w:val="Zwaar"/>
          <w:rFonts w:cs="Segoe UI"/>
          <w:sz w:val="20"/>
          <w:lang w:val="nl-NL"/>
        </w:rPr>
      </w:pPr>
      <w:r w:rsidRPr="00EF6858">
        <w:rPr>
          <w:rStyle w:val="Zwaar"/>
          <w:rFonts w:cs="Segoe UI"/>
          <w:sz w:val="20"/>
          <w:lang w:val="nl-NL"/>
        </w:rPr>
        <w:br/>
      </w:r>
      <w:r w:rsidRPr="007C696C">
        <w:rPr>
          <w:rStyle w:val="Zwaar"/>
          <w:rFonts w:cs="Segoe UI"/>
          <w:sz w:val="20"/>
          <w:lang w:val="nl-NL"/>
        </w:rPr>
        <w:t>Overzicht activiteiten</w:t>
      </w:r>
    </w:p>
    <w:tbl>
      <w:tblPr>
        <w:tblStyle w:val="Tabelraster"/>
        <w:tblW w:w="0" w:type="auto"/>
        <w:tblLook w:val="04A0" w:firstRow="1" w:lastRow="0" w:firstColumn="1" w:lastColumn="0" w:noHBand="0" w:noVBand="1"/>
      </w:tblPr>
      <w:tblGrid>
        <w:gridCol w:w="4750"/>
        <w:gridCol w:w="4750"/>
      </w:tblGrid>
      <w:tr w:rsidR="00EF6858" w:rsidRPr="007C696C" w:rsidTr="006E1E95">
        <w:tc>
          <w:tcPr>
            <w:tcW w:w="4750" w:type="dxa"/>
          </w:tcPr>
          <w:p w:rsidR="00EF6858" w:rsidRPr="000C1AD4" w:rsidRDefault="000C1AD4" w:rsidP="006E1E95">
            <w:pPr>
              <w:rPr>
                <w:rStyle w:val="Zwaar"/>
                <w:rFonts w:cs="Segoe UI"/>
                <w:b w:val="0"/>
                <w:sz w:val="20"/>
                <w:lang w:val="nl-NL"/>
              </w:rPr>
            </w:pPr>
            <w:r>
              <w:rPr>
                <w:rStyle w:val="Zwaar"/>
                <w:rFonts w:cs="Segoe UI"/>
                <w:b w:val="0"/>
                <w:sz w:val="20"/>
                <w:lang w:val="nl-NL"/>
              </w:rPr>
              <w:t>Voorbereidende opdrachten</w:t>
            </w:r>
          </w:p>
        </w:tc>
        <w:tc>
          <w:tcPr>
            <w:tcW w:w="4750" w:type="dxa"/>
          </w:tcPr>
          <w:p w:rsidR="00EF6858" w:rsidRPr="000C1AD4" w:rsidRDefault="00EF6858" w:rsidP="006E1E95">
            <w:pPr>
              <w:rPr>
                <w:rStyle w:val="Zwaar"/>
                <w:rFonts w:cs="Segoe UI"/>
                <w:b w:val="0"/>
                <w:sz w:val="20"/>
                <w:lang w:val="nl-NL"/>
              </w:rPr>
            </w:pPr>
            <w:r w:rsidRPr="000C1AD4">
              <w:rPr>
                <w:rStyle w:val="Zwaar"/>
                <w:rFonts w:cs="Segoe UI"/>
                <w:b w:val="0"/>
                <w:sz w:val="20"/>
                <w:lang w:val="nl-NL"/>
              </w:rPr>
              <w:t>2 uur</w:t>
            </w:r>
          </w:p>
        </w:tc>
      </w:tr>
      <w:tr w:rsidR="00EF6858" w:rsidRPr="007C696C" w:rsidTr="006E1E95">
        <w:tc>
          <w:tcPr>
            <w:tcW w:w="4750" w:type="dxa"/>
          </w:tcPr>
          <w:p w:rsidR="00EF6858" w:rsidRPr="000C1AD4" w:rsidRDefault="00EF6858" w:rsidP="006E1E95">
            <w:pPr>
              <w:rPr>
                <w:rStyle w:val="Zwaar"/>
                <w:rFonts w:cs="Segoe UI"/>
                <w:b w:val="0"/>
                <w:sz w:val="20"/>
                <w:lang w:val="nl-NL"/>
              </w:rPr>
            </w:pPr>
            <w:r w:rsidRPr="000C1AD4">
              <w:rPr>
                <w:rStyle w:val="Zwaar"/>
                <w:rFonts w:cs="Segoe UI"/>
                <w:b w:val="0"/>
                <w:sz w:val="20"/>
                <w:lang w:val="nl-NL"/>
              </w:rPr>
              <w:t>Trainingsbijeenkomst</w:t>
            </w:r>
          </w:p>
        </w:tc>
        <w:tc>
          <w:tcPr>
            <w:tcW w:w="4750" w:type="dxa"/>
          </w:tcPr>
          <w:p w:rsidR="00EF6858" w:rsidRPr="000C1AD4" w:rsidRDefault="00EF6858" w:rsidP="006E1E95">
            <w:pPr>
              <w:rPr>
                <w:rStyle w:val="Zwaar"/>
                <w:rFonts w:cs="Segoe UI"/>
                <w:b w:val="0"/>
                <w:sz w:val="20"/>
                <w:lang w:val="nl-NL"/>
              </w:rPr>
            </w:pPr>
            <w:r w:rsidRPr="000C1AD4">
              <w:rPr>
                <w:rStyle w:val="Zwaar"/>
                <w:rFonts w:cs="Segoe UI"/>
                <w:b w:val="0"/>
                <w:sz w:val="20"/>
                <w:lang w:val="nl-NL"/>
              </w:rPr>
              <w:t>6 uur</w:t>
            </w:r>
          </w:p>
        </w:tc>
      </w:tr>
      <w:tr w:rsidR="00EF6858" w:rsidRPr="007C696C" w:rsidTr="006E1E95">
        <w:tc>
          <w:tcPr>
            <w:tcW w:w="4750" w:type="dxa"/>
          </w:tcPr>
          <w:p w:rsidR="00EF6858" w:rsidRPr="000C1AD4" w:rsidRDefault="00EF6858" w:rsidP="006E1E95">
            <w:pPr>
              <w:rPr>
                <w:rStyle w:val="Zwaar"/>
                <w:rFonts w:cs="Segoe UI"/>
                <w:b w:val="0"/>
                <w:sz w:val="20"/>
                <w:lang w:val="nl-NL"/>
              </w:rPr>
            </w:pPr>
            <w:r w:rsidRPr="000C1AD4">
              <w:rPr>
                <w:rStyle w:val="Zwaar"/>
                <w:rFonts w:cs="Segoe UI"/>
                <w:b w:val="0"/>
                <w:sz w:val="20"/>
                <w:lang w:val="nl-NL"/>
              </w:rPr>
              <w:t>Totaal</w:t>
            </w:r>
          </w:p>
        </w:tc>
        <w:tc>
          <w:tcPr>
            <w:tcW w:w="4750" w:type="dxa"/>
          </w:tcPr>
          <w:p w:rsidR="00EF6858" w:rsidRPr="000C1AD4" w:rsidRDefault="00EF6858" w:rsidP="006E1E95">
            <w:pPr>
              <w:rPr>
                <w:rStyle w:val="Zwaar"/>
                <w:rFonts w:cs="Segoe UI"/>
                <w:b w:val="0"/>
                <w:sz w:val="20"/>
                <w:lang w:val="nl-NL"/>
              </w:rPr>
            </w:pPr>
            <w:r w:rsidRPr="000C1AD4">
              <w:rPr>
                <w:rStyle w:val="Zwaar"/>
                <w:rFonts w:cs="Segoe UI"/>
                <w:b w:val="0"/>
                <w:sz w:val="20"/>
                <w:lang w:val="nl-NL"/>
              </w:rPr>
              <w:t>8 uur</w:t>
            </w:r>
          </w:p>
        </w:tc>
      </w:tr>
    </w:tbl>
    <w:p w:rsidR="00EF6858" w:rsidRPr="007C696C" w:rsidRDefault="00EF6858" w:rsidP="00EF6858">
      <w:pPr>
        <w:pStyle w:val="Normaalweb"/>
        <w:spacing w:after="240" w:afterAutospacing="0" w:line="276" w:lineRule="auto"/>
        <w:rPr>
          <w:rStyle w:val="Zwaar"/>
          <w:rFonts w:ascii="Segoe UI" w:hAnsi="Segoe UI" w:cs="Segoe UI"/>
          <w:sz w:val="20"/>
          <w:szCs w:val="22"/>
        </w:rPr>
      </w:pPr>
      <w:r w:rsidRPr="007C696C">
        <w:rPr>
          <w:rStyle w:val="Zwaar"/>
          <w:rFonts w:ascii="Segoe UI" w:hAnsi="Segoe UI" w:cs="Segoe UI"/>
          <w:sz w:val="20"/>
          <w:szCs w:val="22"/>
        </w:rPr>
        <w:t>Overzicht trainingsbijeenkomst</w:t>
      </w:r>
    </w:p>
    <w:tbl>
      <w:tblPr>
        <w:tblStyle w:val="Tabelraster"/>
        <w:tblW w:w="0" w:type="auto"/>
        <w:tblLook w:val="04A0" w:firstRow="1" w:lastRow="0" w:firstColumn="1" w:lastColumn="0" w:noHBand="0" w:noVBand="1"/>
      </w:tblPr>
      <w:tblGrid>
        <w:gridCol w:w="4750"/>
        <w:gridCol w:w="4750"/>
      </w:tblGrid>
      <w:tr w:rsidR="00EF6858" w:rsidRPr="007C696C" w:rsidTr="006E1E95">
        <w:tc>
          <w:tcPr>
            <w:tcW w:w="4750" w:type="dxa"/>
          </w:tcPr>
          <w:p w:rsidR="00EF6858" w:rsidRPr="000C1AD4" w:rsidRDefault="00EF6858" w:rsidP="006E1E95">
            <w:pPr>
              <w:rPr>
                <w:rStyle w:val="Zwaar"/>
                <w:rFonts w:cs="Segoe UI"/>
                <w:b w:val="0"/>
                <w:sz w:val="20"/>
                <w:lang w:val="nl-NL"/>
              </w:rPr>
            </w:pPr>
            <w:r w:rsidRPr="000C1AD4">
              <w:rPr>
                <w:rStyle w:val="Zwaar"/>
                <w:rFonts w:cs="Segoe UI"/>
                <w:b w:val="0"/>
                <w:sz w:val="20"/>
                <w:lang w:val="nl-NL"/>
              </w:rPr>
              <w:t>Introductie</w:t>
            </w:r>
          </w:p>
        </w:tc>
        <w:tc>
          <w:tcPr>
            <w:tcW w:w="4750" w:type="dxa"/>
          </w:tcPr>
          <w:p w:rsidR="00EF6858" w:rsidRPr="000C1AD4" w:rsidRDefault="00EF6858" w:rsidP="006E1E95">
            <w:pPr>
              <w:rPr>
                <w:rStyle w:val="Zwaar"/>
                <w:rFonts w:cs="Segoe UI"/>
                <w:b w:val="0"/>
                <w:sz w:val="20"/>
                <w:lang w:val="nl-NL"/>
              </w:rPr>
            </w:pPr>
            <w:r w:rsidRPr="000C1AD4">
              <w:rPr>
                <w:rStyle w:val="Zwaar"/>
                <w:rFonts w:cs="Segoe UI"/>
                <w:b w:val="0"/>
                <w:sz w:val="20"/>
                <w:lang w:val="nl-NL"/>
              </w:rPr>
              <w:t>45 min</w:t>
            </w:r>
          </w:p>
        </w:tc>
      </w:tr>
      <w:tr w:rsidR="00EF6858" w:rsidRPr="00EF6858" w:rsidTr="006E1E95">
        <w:tc>
          <w:tcPr>
            <w:tcW w:w="4750" w:type="dxa"/>
          </w:tcPr>
          <w:p w:rsidR="00EF6858" w:rsidRPr="000C1AD4" w:rsidRDefault="00EF6858" w:rsidP="006E1E95">
            <w:pPr>
              <w:rPr>
                <w:rStyle w:val="Zwaar"/>
                <w:rFonts w:cs="Segoe UI"/>
                <w:b w:val="0"/>
                <w:sz w:val="20"/>
                <w:lang w:val="nl-NL"/>
              </w:rPr>
            </w:pPr>
            <w:r w:rsidRPr="000C1AD4">
              <w:rPr>
                <w:rStyle w:val="Zwaar"/>
                <w:rFonts w:cs="Segoe UI"/>
                <w:b w:val="0"/>
                <w:sz w:val="20"/>
                <w:lang w:val="nl-NL"/>
              </w:rPr>
              <w:t>Kern</w:t>
            </w:r>
          </w:p>
          <w:p w:rsidR="00EF6858" w:rsidRPr="000C1AD4" w:rsidRDefault="00EF6858" w:rsidP="006E1E95">
            <w:pPr>
              <w:ind w:left="284"/>
              <w:rPr>
                <w:rStyle w:val="Zwaar"/>
                <w:rFonts w:cs="Segoe UI"/>
                <w:b w:val="0"/>
                <w:i/>
                <w:sz w:val="20"/>
                <w:lang w:val="nl-NL"/>
              </w:rPr>
            </w:pPr>
            <w:r w:rsidRPr="000C1AD4">
              <w:rPr>
                <w:rStyle w:val="Zwaar"/>
                <w:rFonts w:cs="Segoe UI"/>
                <w:b w:val="0"/>
                <w:i/>
                <w:sz w:val="20"/>
                <w:lang w:val="nl-NL"/>
              </w:rPr>
              <w:t>Oefening ‘bekwaamverklaring EPA’</w:t>
            </w:r>
          </w:p>
          <w:p w:rsidR="00EF6858" w:rsidRPr="000C1AD4" w:rsidRDefault="00EF6858" w:rsidP="006E1E95">
            <w:pPr>
              <w:ind w:left="284"/>
              <w:rPr>
                <w:rStyle w:val="Zwaar"/>
                <w:rFonts w:cs="Segoe UI"/>
                <w:b w:val="0"/>
                <w:i/>
                <w:sz w:val="20"/>
                <w:lang w:val="nl-NL"/>
              </w:rPr>
            </w:pPr>
            <w:r w:rsidRPr="000C1AD4">
              <w:rPr>
                <w:rStyle w:val="Zwaar"/>
                <w:rFonts w:cs="Segoe UI"/>
                <w:b w:val="0"/>
                <w:i/>
                <w:sz w:val="20"/>
                <w:lang w:val="nl-NL"/>
              </w:rPr>
              <w:t xml:space="preserve">Feedback en beoordelingstools </w:t>
            </w:r>
          </w:p>
          <w:p w:rsidR="00EF6858" w:rsidRPr="000C1AD4" w:rsidRDefault="00EF6858" w:rsidP="006E1E95">
            <w:pPr>
              <w:ind w:left="284"/>
              <w:rPr>
                <w:rStyle w:val="Zwaar"/>
                <w:rFonts w:cs="Segoe UI"/>
                <w:b w:val="0"/>
                <w:i/>
                <w:sz w:val="20"/>
                <w:lang w:val="nl-NL"/>
              </w:rPr>
            </w:pPr>
            <w:r w:rsidRPr="000C1AD4">
              <w:rPr>
                <w:rStyle w:val="Zwaar"/>
                <w:rFonts w:cs="Segoe UI"/>
                <w:b w:val="0"/>
                <w:i/>
                <w:sz w:val="20"/>
                <w:lang w:val="nl-NL"/>
              </w:rPr>
              <w:t>Demonstratie e-portfolio</w:t>
            </w:r>
          </w:p>
          <w:p w:rsidR="00EF6858" w:rsidRPr="000C1AD4" w:rsidRDefault="00602554" w:rsidP="006E1E95">
            <w:pPr>
              <w:ind w:left="284"/>
              <w:rPr>
                <w:rStyle w:val="Zwaar"/>
                <w:rFonts w:cs="Segoe UI"/>
                <w:b w:val="0"/>
                <w:i/>
                <w:sz w:val="20"/>
                <w:lang w:val="nl-NL"/>
              </w:rPr>
            </w:pPr>
            <w:r>
              <w:rPr>
                <w:rStyle w:val="Zwaar"/>
                <w:rFonts w:cs="Segoe UI"/>
                <w:b w:val="0"/>
                <w:i/>
                <w:sz w:val="20"/>
                <w:lang w:val="nl-NL"/>
              </w:rPr>
              <w:t xml:space="preserve">Knelpunten </w:t>
            </w:r>
            <w:r w:rsidR="00EF6858" w:rsidRPr="000C1AD4">
              <w:rPr>
                <w:rStyle w:val="Zwaar"/>
                <w:rFonts w:cs="Segoe UI"/>
                <w:b w:val="0"/>
                <w:i/>
                <w:sz w:val="20"/>
                <w:lang w:val="nl-NL"/>
              </w:rPr>
              <w:t>i</w:t>
            </w:r>
            <w:r>
              <w:rPr>
                <w:rStyle w:val="Zwaar"/>
                <w:rFonts w:cs="Segoe UI"/>
                <w:b w:val="0"/>
                <w:i/>
                <w:sz w:val="20"/>
                <w:lang w:val="nl-NL"/>
              </w:rPr>
              <w:t>mplementatie onderwijsinnovatie</w:t>
            </w:r>
            <w:bookmarkStart w:id="0" w:name="_GoBack"/>
            <w:bookmarkEnd w:id="0"/>
          </w:p>
          <w:p w:rsidR="00EF6858" w:rsidRPr="000C1AD4" w:rsidRDefault="00EF6858" w:rsidP="006E1E95">
            <w:pPr>
              <w:ind w:left="284"/>
              <w:rPr>
                <w:rStyle w:val="Zwaar"/>
                <w:rFonts w:cs="Segoe UI"/>
                <w:b w:val="0"/>
                <w:sz w:val="20"/>
                <w:lang w:val="nl-NL"/>
              </w:rPr>
            </w:pPr>
            <w:r w:rsidRPr="000C1AD4">
              <w:rPr>
                <w:rStyle w:val="Zwaar"/>
                <w:rFonts w:cs="Segoe UI"/>
                <w:b w:val="0"/>
                <w:i/>
                <w:sz w:val="20"/>
                <w:lang w:val="nl-NL"/>
              </w:rPr>
              <w:t>Presentaties implementatieplan</w:t>
            </w:r>
          </w:p>
        </w:tc>
        <w:tc>
          <w:tcPr>
            <w:tcW w:w="4750" w:type="dxa"/>
          </w:tcPr>
          <w:p w:rsidR="00EF6858" w:rsidRPr="000C1AD4" w:rsidRDefault="00EF6858" w:rsidP="006E1E95">
            <w:pPr>
              <w:rPr>
                <w:rStyle w:val="Zwaar"/>
                <w:rFonts w:cs="Segoe UI"/>
                <w:b w:val="0"/>
                <w:sz w:val="20"/>
                <w:lang w:val="nl-NL"/>
              </w:rPr>
            </w:pPr>
            <w:r w:rsidRPr="000C1AD4">
              <w:rPr>
                <w:rStyle w:val="Zwaar"/>
                <w:rFonts w:cs="Segoe UI"/>
                <w:b w:val="0"/>
                <w:sz w:val="20"/>
                <w:lang w:val="nl-NL"/>
              </w:rPr>
              <w:t>4 ¾ uur</w:t>
            </w:r>
          </w:p>
          <w:p w:rsidR="00EF6858" w:rsidRPr="000C1AD4" w:rsidRDefault="00EF6858" w:rsidP="006E1E95">
            <w:pPr>
              <w:ind w:left="495"/>
              <w:rPr>
                <w:rStyle w:val="Zwaar"/>
                <w:rFonts w:cs="Segoe UI"/>
                <w:b w:val="0"/>
                <w:i/>
                <w:sz w:val="20"/>
                <w:lang w:val="nl-NL"/>
              </w:rPr>
            </w:pPr>
            <w:r w:rsidRPr="000C1AD4">
              <w:rPr>
                <w:rStyle w:val="Zwaar"/>
                <w:rFonts w:cs="Segoe UI"/>
                <w:b w:val="0"/>
                <w:i/>
                <w:sz w:val="20"/>
                <w:lang w:val="nl-NL"/>
              </w:rPr>
              <w:t>1 uur</w:t>
            </w:r>
          </w:p>
          <w:p w:rsidR="00EF6858" w:rsidRPr="000C1AD4" w:rsidRDefault="00EF6858" w:rsidP="006E1E95">
            <w:pPr>
              <w:ind w:left="495"/>
              <w:rPr>
                <w:rStyle w:val="Zwaar"/>
                <w:rFonts w:cs="Segoe UI"/>
                <w:b w:val="0"/>
                <w:i/>
                <w:sz w:val="20"/>
                <w:lang w:val="nl-NL"/>
              </w:rPr>
            </w:pPr>
            <w:r w:rsidRPr="000C1AD4">
              <w:rPr>
                <w:rStyle w:val="Zwaar"/>
                <w:rFonts w:cs="Segoe UI"/>
                <w:b w:val="0"/>
                <w:i/>
                <w:sz w:val="20"/>
                <w:lang w:val="nl-NL"/>
              </w:rPr>
              <w:t>1 uur</w:t>
            </w:r>
          </w:p>
          <w:p w:rsidR="00EF6858" w:rsidRPr="000C1AD4" w:rsidRDefault="00EF6858" w:rsidP="006E1E95">
            <w:pPr>
              <w:ind w:left="495"/>
              <w:rPr>
                <w:rStyle w:val="Zwaar"/>
                <w:rFonts w:cs="Segoe UI"/>
                <w:b w:val="0"/>
                <w:i/>
                <w:sz w:val="20"/>
                <w:lang w:val="nl-NL"/>
              </w:rPr>
            </w:pPr>
            <w:r w:rsidRPr="000C1AD4">
              <w:rPr>
                <w:rStyle w:val="Zwaar"/>
                <w:rFonts w:cs="Segoe UI"/>
                <w:b w:val="0"/>
                <w:i/>
                <w:sz w:val="20"/>
                <w:lang w:val="nl-NL"/>
              </w:rPr>
              <w:t>30 min</w:t>
            </w:r>
          </w:p>
          <w:p w:rsidR="00EF6858" w:rsidRPr="000C1AD4" w:rsidRDefault="00EF6858" w:rsidP="006E1E95">
            <w:pPr>
              <w:ind w:left="495"/>
              <w:rPr>
                <w:rStyle w:val="Zwaar"/>
                <w:rFonts w:cs="Segoe UI"/>
                <w:b w:val="0"/>
                <w:i/>
                <w:sz w:val="20"/>
                <w:lang w:val="nl-NL"/>
              </w:rPr>
            </w:pPr>
            <w:r w:rsidRPr="000C1AD4">
              <w:rPr>
                <w:rStyle w:val="Zwaar"/>
                <w:rFonts w:cs="Segoe UI"/>
                <w:b w:val="0"/>
                <w:i/>
                <w:sz w:val="20"/>
                <w:lang w:val="nl-NL"/>
              </w:rPr>
              <w:t>1 uur</w:t>
            </w:r>
          </w:p>
          <w:p w:rsidR="00EF6858" w:rsidRPr="000C1AD4" w:rsidRDefault="00EF6858" w:rsidP="006E1E95">
            <w:pPr>
              <w:ind w:left="495"/>
              <w:rPr>
                <w:rStyle w:val="Zwaar"/>
                <w:rFonts w:cs="Segoe UI"/>
                <w:b w:val="0"/>
                <w:sz w:val="20"/>
                <w:lang w:val="nl-NL"/>
              </w:rPr>
            </w:pPr>
            <w:r w:rsidRPr="000C1AD4">
              <w:rPr>
                <w:rStyle w:val="Zwaar"/>
                <w:rFonts w:cs="Segoe UI"/>
                <w:b w:val="0"/>
                <w:i/>
                <w:sz w:val="20"/>
                <w:lang w:val="nl-NL"/>
              </w:rPr>
              <w:t>1 ¼ uur</w:t>
            </w:r>
          </w:p>
        </w:tc>
      </w:tr>
      <w:tr w:rsidR="00EF6858" w:rsidRPr="007C696C" w:rsidTr="006E1E95">
        <w:tc>
          <w:tcPr>
            <w:tcW w:w="4750" w:type="dxa"/>
          </w:tcPr>
          <w:p w:rsidR="00EF6858" w:rsidRPr="000C1AD4" w:rsidRDefault="00EF6858" w:rsidP="006E1E95">
            <w:pPr>
              <w:rPr>
                <w:rStyle w:val="Zwaar"/>
                <w:rFonts w:cs="Segoe UI"/>
                <w:b w:val="0"/>
                <w:sz w:val="20"/>
                <w:lang w:val="nl-NL"/>
              </w:rPr>
            </w:pPr>
            <w:r w:rsidRPr="000C1AD4">
              <w:rPr>
                <w:rStyle w:val="Zwaar"/>
                <w:rFonts w:cs="Segoe UI"/>
                <w:b w:val="0"/>
                <w:sz w:val="20"/>
                <w:lang w:val="nl-NL"/>
              </w:rPr>
              <w:t>Afronding</w:t>
            </w:r>
          </w:p>
        </w:tc>
        <w:tc>
          <w:tcPr>
            <w:tcW w:w="4750" w:type="dxa"/>
          </w:tcPr>
          <w:p w:rsidR="00EF6858" w:rsidRPr="000C1AD4" w:rsidRDefault="00EF6858" w:rsidP="006E1E95">
            <w:pPr>
              <w:rPr>
                <w:rStyle w:val="Zwaar"/>
                <w:rFonts w:cs="Segoe UI"/>
                <w:b w:val="0"/>
                <w:sz w:val="20"/>
                <w:lang w:val="nl-NL"/>
              </w:rPr>
            </w:pPr>
            <w:r w:rsidRPr="000C1AD4">
              <w:rPr>
                <w:rStyle w:val="Zwaar"/>
                <w:rFonts w:cs="Segoe UI"/>
                <w:b w:val="0"/>
                <w:sz w:val="20"/>
                <w:lang w:val="nl-NL"/>
              </w:rPr>
              <w:t>30 min</w:t>
            </w:r>
          </w:p>
        </w:tc>
      </w:tr>
    </w:tbl>
    <w:p w:rsidR="00EF6858" w:rsidRPr="007C696C" w:rsidRDefault="00EF6858" w:rsidP="00EF6858">
      <w:pPr>
        <w:pStyle w:val="Normaalweb"/>
        <w:spacing w:after="0" w:afterAutospacing="0" w:line="276" w:lineRule="auto"/>
        <w:rPr>
          <w:rFonts w:ascii="Segoe UI" w:hAnsi="Segoe UI" w:cs="Segoe UI"/>
          <w:b/>
          <w:bCs/>
          <w:sz w:val="20"/>
          <w:szCs w:val="22"/>
        </w:rPr>
      </w:pPr>
      <w:r w:rsidRPr="007C696C">
        <w:rPr>
          <w:rStyle w:val="Zwaar"/>
          <w:rFonts w:ascii="Segoe UI" w:hAnsi="Segoe UI" w:cs="Segoe UI"/>
          <w:sz w:val="20"/>
          <w:szCs w:val="22"/>
        </w:rPr>
        <w:t xml:space="preserve">Deel 1, voorbereiding (2 uur): </w:t>
      </w:r>
    </w:p>
    <w:p w:rsidR="00EF6858" w:rsidRDefault="00EF6858" w:rsidP="00EF6858">
      <w:pPr>
        <w:pStyle w:val="Normaalweb"/>
        <w:spacing w:before="0" w:beforeAutospacing="0" w:after="0" w:afterAutospacing="0" w:line="276" w:lineRule="auto"/>
        <w:rPr>
          <w:rFonts w:ascii="Segoe UI" w:hAnsi="Segoe UI" w:cs="Segoe UI"/>
          <w:i/>
          <w:sz w:val="20"/>
          <w:szCs w:val="22"/>
        </w:rPr>
      </w:pPr>
    </w:p>
    <w:p w:rsidR="00EF6858" w:rsidRPr="00F02ED6" w:rsidRDefault="000C1AD4" w:rsidP="00EF6858">
      <w:pPr>
        <w:pStyle w:val="Normaalweb"/>
        <w:spacing w:before="0" w:beforeAutospacing="0" w:after="0" w:afterAutospacing="0" w:line="276" w:lineRule="auto"/>
        <w:rPr>
          <w:rFonts w:ascii="Segoe UI" w:hAnsi="Segoe UI" w:cs="Segoe UI"/>
          <w:i/>
          <w:sz w:val="20"/>
          <w:szCs w:val="22"/>
        </w:rPr>
      </w:pPr>
      <w:r>
        <w:rPr>
          <w:rFonts w:ascii="Segoe UI" w:hAnsi="Segoe UI" w:cs="Segoe UI"/>
          <w:i/>
          <w:sz w:val="20"/>
          <w:szCs w:val="22"/>
        </w:rPr>
        <w:t>Voorbereidende opdrachten</w:t>
      </w:r>
    </w:p>
    <w:p w:rsidR="00EF6858" w:rsidRDefault="00EF6858" w:rsidP="00EF6858">
      <w:pPr>
        <w:pStyle w:val="Normaalweb"/>
        <w:numPr>
          <w:ilvl w:val="0"/>
          <w:numId w:val="2"/>
        </w:numPr>
        <w:spacing w:before="0" w:beforeAutospacing="0" w:after="0" w:afterAutospacing="0" w:line="276" w:lineRule="auto"/>
        <w:rPr>
          <w:rFonts w:ascii="Segoe UI" w:hAnsi="Segoe UI" w:cs="Segoe UI"/>
          <w:sz w:val="20"/>
          <w:szCs w:val="22"/>
        </w:rPr>
      </w:pPr>
      <w:r>
        <w:rPr>
          <w:rFonts w:ascii="Segoe UI" w:hAnsi="Segoe UI" w:cs="Segoe UI"/>
          <w:sz w:val="20"/>
          <w:szCs w:val="22"/>
        </w:rPr>
        <w:t xml:space="preserve">Verplicht: Het bestuderen van de </w:t>
      </w:r>
      <w:r w:rsidR="000C1AD4">
        <w:rPr>
          <w:rFonts w:ascii="Segoe UI" w:hAnsi="Segoe UI" w:cs="Segoe UI"/>
          <w:sz w:val="20"/>
          <w:szCs w:val="22"/>
        </w:rPr>
        <w:t xml:space="preserve">toegestuurde </w:t>
      </w:r>
      <w:r>
        <w:rPr>
          <w:rFonts w:ascii="Segoe UI" w:hAnsi="Segoe UI" w:cs="Segoe UI"/>
          <w:sz w:val="20"/>
          <w:szCs w:val="22"/>
        </w:rPr>
        <w:t xml:space="preserve">stof en het maken van de opdrachten ‘Landelijk Opleidingsplan Anesthesiologie. Duurzaam en Aantoonbaar Bekwaam’. </w:t>
      </w:r>
      <w:r>
        <w:rPr>
          <w:rFonts w:ascii="Segoe UI" w:hAnsi="Segoe UI" w:cs="Segoe UI"/>
          <w:sz w:val="20"/>
          <w:szCs w:val="22"/>
        </w:rPr>
        <w:br/>
      </w:r>
      <w:r w:rsidR="000C1AD4">
        <w:rPr>
          <w:rFonts w:ascii="Segoe UI" w:hAnsi="Segoe UI" w:cs="Segoe UI"/>
          <w:sz w:val="20"/>
          <w:szCs w:val="22"/>
        </w:rPr>
        <w:t>De voorbereiding bestaat uit 2 delen</w:t>
      </w:r>
      <w:r>
        <w:rPr>
          <w:rFonts w:ascii="Segoe UI" w:hAnsi="Segoe UI" w:cs="Segoe UI"/>
          <w:sz w:val="20"/>
          <w:szCs w:val="22"/>
        </w:rPr>
        <w:t>:</w:t>
      </w:r>
    </w:p>
    <w:p w:rsidR="00EF6858" w:rsidRPr="00435CDA" w:rsidRDefault="00EF6858" w:rsidP="00EF6858">
      <w:pPr>
        <w:pStyle w:val="Lijstalinea"/>
        <w:spacing w:after="0"/>
        <w:contextualSpacing w:val="0"/>
        <w:rPr>
          <w:sz w:val="20"/>
          <w:szCs w:val="20"/>
          <w:lang w:val="nl-NL" w:eastAsia="nl-NL"/>
        </w:rPr>
      </w:pPr>
      <w:r>
        <w:rPr>
          <w:sz w:val="20"/>
          <w:szCs w:val="20"/>
          <w:lang w:val="nl-NL" w:eastAsia="nl-NL"/>
        </w:rPr>
        <w:t xml:space="preserve">*  </w:t>
      </w:r>
      <w:r w:rsidRPr="00435CDA">
        <w:rPr>
          <w:sz w:val="20"/>
          <w:szCs w:val="20"/>
          <w:lang w:val="nl-NL" w:eastAsia="nl-NL"/>
        </w:rPr>
        <w:t>Deel A: Uitgangspunten en inrichting van de Landelijke Opleiding Anesthesiologie</w:t>
      </w:r>
    </w:p>
    <w:p w:rsidR="00EF6858" w:rsidRDefault="00EF6858" w:rsidP="00EF6858">
      <w:pPr>
        <w:pStyle w:val="Lijstalinea"/>
        <w:spacing w:after="0"/>
        <w:contextualSpacing w:val="0"/>
        <w:rPr>
          <w:sz w:val="20"/>
          <w:szCs w:val="20"/>
          <w:lang w:val="nl-NL" w:eastAsia="nl-NL"/>
        </w:rPr>
      </w:pPr>
      <w:r>
        <w:rPr>
          <w:sz w:val="20"/>
          <w:szCs w:val="20"/>
          <w:lang w:val="nl-NL" w:eastAsia="nl-NL"/>
        </w:rPr>
        <w:t xml:space="preserve">*  </w:t>
      </w:r>
      <w:r w:rsidRPr="00435CDA">
        <w:rPr>
          <w:sz w:val="20"/>
          <w:szCs w:val="20"/>
          <w:lang w:val="nl-NL" w:eastAsia="nl-NL"/>
        </w:rPr>
        <w:t>Deel B: Implementatie en verandermanagement bij onderwijsinnovaties</w:t>
      </w:r>
    </w:p>
    <w:p w:rsidR="00242338" w:rsidRPr="00242338" w:rsidRDefault="00242338" w:rsidP="00242338">
      <w:pPr>
        <w:spacing w:after="0"/>
        <w:rPr>
          <w:sz w:val="20"/>
          <w:szCs w:val="20"/>
          <w:lang w:val="nl-NL" w:eastAsia="nl-NL"/>
        </w:rPr>
      </w:pPr>
      <w:r>
        <w:rPr>
          <w:sz w:val="20"/>
          <w:szCs w:val="20"/>
          <w:lang w:val="nl-NL" w:eastAsia="nl-NL"/>
        </w:rPr>
        <w:t xml:space="preserve">Opdrachten en bijbehorende filmpjes worden een maand van tevoren aan de deelnemers toegestuurd. </w:t>
      </w:r>
    </w:p>
    <w:p w:rsidR="00EF6858" w:rsidRDefault="00EF6858" w:rsidP="00EF6858">
      <w:pPr>
        <w:spacing w:after="0"/>
        <w:rPr>
          <w:sz w:val="20"/>
          <w:szCs w:val="20"/>
          <w:lang w:val="nl-NL" w:eastAsia="nl-NL"/>
        </w:rPr>
      </w:pPr>
    </w:p>
    <w:p w:rsidR="00EF6858" w:rsidRPr="00F02ED6" w:rsidRDefault="00EF6858" w:rsidP="00EF6858">
      <w:pPr>
        <w:spacing w:after="0"/>
        <w:rPr>
          <w:i/>
          <w:sz w:val="20"/>
          <w:szCs w:val="20"/>
          <w:lang w:val="nl-NL" w:eastAsia="nl-NL"/>
        </w:rPr>
      </w:pPr>
      <w:r w:rsidRPr="00F02ED6">
        <w:rPr>
          <w:i/>
          <w:sz w:val="20"/>
          <w:szCs w:val="20"/>
          <w:lang w:val="nl-NL" w:eastAsia="nl-NL"/>
        </w:rPr>
        <w:t>Artikelen</w:t>
      </w:r>
    </w:p>
    <w:p w:rsidR="00EF6858" w:rsidRPr="002745FB" w:rsidRDefault="00EF6858" w:rsidP="00EF6858">
      <w:pPr>
        <w:pStyle w:val="Normaalweb"/>
        <w:numPr>
          <w:ilvl w:val="0"/>
          <w:numId w:val="2"/>
        </w:numPr>
        <w:spacing w:before="0" w:beforeAutospacing="0" w:line="276" w:lineRule="auto"/>
        <w:rPr>
          <w:rFonts w:ascii="Segoe UI" w:hAnsi="Segoe UI" w:cs="Segoe UI"/>
          <w:sz w:val="20"/>
          <w:szCs w:val="22"/>
        </w:rPr>
      </w:pPr>
      <w:r>
        <w:rPr>
          <w:rFonts w:ascii="Segoe UI" w:hAnsi="Segoe UI" w:cs="Segoe UI"/>
          <w:sz w:val="20"/>
          <w:szCs w:val="22"/>
        </w:rPr>
        <w:t>Facultatief: Het bestuderen van een mix achtergrond</w:t>
      </w:r>
      <w:r w:rsidRPr="00DA1AF7">
        <w:rPr>
          <w:rFonts w:ascii="Segoe UI" w:hAnsi="Segoe UI" w:cs="Segoe UI"/>
          <w:sz w:val="20"/>
          <w:szCs w:val="22"/>
        </w:rPr>
        <w:t xml:space="preserve">artikelen </w:t>
      </w:r>
      <w:r>
        <w:rPr>
          <w:rFonts w:ascii="Segoe UI" w:hAnsi="Segoe UI" w:cs="Segoe UI"/>
          <w:sz w:val="20"/>
          <w:szCs w:val="22"/>
        </w:rPr>
        <w:t>(zie referenties).</w:t>
      </w:r>
    </w:p>
    <w:p w:rsidR="00EF6858" w:rsidRDefault="00EF6858" w:rsidP="00EF6858">
      <w:pPr>
        <w:pStyle w:val="Normaalweb"/>
        <w:spacing w:before="0" w:beforeAutospacing="0" w:after="0" w:afterAutospacing="0" w:line="276" w:lineRule="auto"/>
        <w:rPr>
          <w:rFonts w:ascii="Segoe UI" w:hAnsi="Segoe UI" w:cs="Segoe UI"/>
          <w:b/>
          <w:sz w:val="20"/>
          <w:szCs w:val="22"/>
        </w:rPr>
      </w:pPr>
      <w:r>
        <w:rPr>
          <w:rFonts w:ascii="Segoe UI" w:hAnsi="Segoe UI" w:cs="Segoe UI"/>
          <w:b/>
          <w:sz w:val="20"/>
          <w:szCs w:val="22"/>
        </w:rPr>
        <w:lastRenderedPageBreak/>
        <w:t>Deel 2, trainingsbijeenkomst (6 uur):</w:t>
      </w:r>
    </w:p>
    <w:p w:rsidR="00EF6858" w:rsidRDefault="00EF6858" w:rsidP="00EF6858">
      <w:pPr>
        <w:pStyle w:val="Normaalweb"/>
        <w:spacing w:before="0" w:beforeAutospacing="0" w:after="0" w:afterAutospacing="0" w:line="276" w:lineRule="auto"/>
        <w:rPr>
          <w:rFonts w:ascii="Segoe UI" w:hAnsi="Segoe UI" w:cs="Segoe UI"/>
          <w:b/>
          <w:sz w:val="20"/>
          <w:szCs w:val="22"/>
        </w:rPr>
      </w:pPr>
    </w:p>
    <w:p w:rsidR="00EF6858" w:rsidRPr="00373F93" w:rsidRDefault="00EF6858" w:rsidP="00EF6858">
      <w:pPr>
        <w:pStyle w:val="Normaalweb"/>
        <w:spacing w:before="0" w:beforeAutospacing="0" w:after="0" w:afterAutospacing="0" w:line="276" w:lineRule="auto"/>
        <w:rPr>
          <w:rFonts w:ascii="Segoe UI" w:hAnsi="Segoe UI" w:cs="Segoe UI"/>
          <w:sz w:val="20"/>
          <w:szCs w:val="22"/>
        </w:rPr>
      </w:pPr>
      <w:r>
        <w:rPr>
          <w:rFonts w:ascii="Segoe UI" w:hAnsi="Segoe UI" w:cs="Segoe UI"/>
          <w:sz w:val="20"/>
          <w:szCs w:val="22"/>
        </w:rPr>
        <w:t xml:space="preserve">De training is opgezet vanuit het gedachtegoed van </w:t>
      </w:r>
      <w:r w:rsidRPr="00373F93">
        <w:rPr>
          <w:rFonts w:ascii="Segoe UI" w:hAnsi="Segoe UI" w:cs="Segoe UI"/>
          <w:sz w:val="20"/>
          <w:szCs w:val="22"/>
        </w:rPr>
        <w:t xml:space="preserve">de </w:t>
      </w:r>
      <w:r w:rsidRPr="00373F93">
        <w:rPr>
          <w:rFonts w:ascii="Segoe UI" w:hAnsi="Segoe UI" w:cs="Segoe UI"/>
          <w:i/>
          <w:sz w:val="20"/>
          <w:szCs w:val="22"/>
        </w:rPr>
        <w:t>‘</w:t>
      </w:r>
      <w:proofErr w:type="spellStart"/>
      <w:r w:rsidRPr="00373F93">
        <w:rPr>
          <w:rFonts w:ascii="Segoe UI" w:hAnsi="Segoe UI" w:cs="Segoe UI"/>
          <w:i/>
          <w:sz w:val="20"/>
          <w:szCs w:val="22"/>
        </w:rPr>
        <w:t>self-determination</w:t>
      </w:r>
      <w:proofErr w:type="spellEnd"/>
      <w:r w:rsidRPr="00373F93">
        <w:rPr>
          <w:rFonts w:ascii="Segoe UI" w:hAnsi="Segoe UI" w:cs="Segoe UI"/>
          <w:i/>
          <w:sz w:val="20"/>
          <w:szCs w:val="22"/>
        </w:rPr>
        <w:t xml:space="preserve"> </w:t>
      </w:r>
      <w:proofErr w:type="spellStart"/>
      <w:r w:rsidRPr="00373F93">
        <w:rPr>
          <w:rFonts w:ascii="Segoe UI" w:hAnsi="Segoe UI" w:cs="Segoe UI"/>
          <w:i/>
          <w:sz w:val="20"/>
          <w:szCs w:val="22"/>
        </w:rPr>
        <w:t>theory</w:t>
      </w:r>
      <w:proofErr w:type="spellEnd"/>
      <w:r w:rsidRPr="00373F93">
        <w:rPr>
          <w:rFonts w:ascii="Segoe UI" w:hAnsi="Segoe UI" w:cs="Segoe UI"/>
          <w:i/>
          <w:sz w:val="20"/>
          <w:szCs w:val="22"/>
        </w:rPr>
        <w:t>’</w:t>
      </w:r>
      <w:r w:rsidRPr="00373F93">
        <w:rPr>
          <w:rFonts w:ascii="Segoe UI" w:hAnsi="Segoe UI" w:cs="Segoe UI"/>
          <w:sz w:val="20"/>
          <w:szCs w:val="22"/>
        </w:rPr>
        <w:t xml:space="preserve">. Door zowel te investeren in relatie, competentie en autonomie, willen wij een motiverende omgeving creëren voor de deelnemers. </w:t>
      </w:r>
    </w:p>
    <w:p w:rsidR="00EF6858" w:rsidRPr="00373F93" w:rsidRDefault="00EF6858" w:rsidP="00EF6858">
      <w:pPr>
        <w:pStyle w:val="Normaalweb"/>
        <w:spacing w:before="0" w:beforeAutospacing="0" w:after="0" w:afterAutospacing="0" w:line="276" w:lineRule="auto"/>
        <w:rPr>
          <w:rFonts w:ascii="Segoe UI" w:hAnsi="Segoe UI" w:cs="Segoe UI"/>
          <w:sz w:val="20"/>
          <w:szCs w:val="22"/>
        </w:rPr>
      </w:pPr>
    </w:p>
    <w:p w:rsidR="00EF6858" w:rsidRPr="00373F93" w:rsidRDefault="00EF6858" w:rsidP="00EF6858">
      <w:pPr>
        <w:pStyle w:val="Normaalweb"/>
        <w:spacing w:before="0" w:beforeAutospacing="0" w:after="0" w:afterAutospacing="0" w:line="276" w:lineRule="auto"/>
        <w:rPr>
          <w:rFonts w:ascii="Segoe UI" w:hAnsi="Segoe UI" w:cs="Segoe UI"/>
          <w:sz w:val="20"/>
          <w:szCs w:val="22"/>
        </w:rPr>
      </w:pPr>
      <w:r w:rsidRPr="00373F93">
        <w:rPr>
          <w:rFonts w:ascii="Segoe UI" w:hAnsi="Segoe UI" w:cs="Segoe UI"/>
          <w:sz w:val="20"/>
          <w:szCs w:val="22"/>
        </w:rPr>
        <w:t xml:space="preserve">Tijdens de introductie staan relatie en autonomie centraal, namelijk door te starten met kennismaking en uitwisseling (relatie) en door aandacht te besteden aan de voorkennis en punten waar deelnemers persoonlijk mee worstelen. Met dit laatste hebben de deelnemers daadwerkelijk invloed op het programma, docenten bepalen op basis van de input van de deelnemers welke thema’s tijdens de training nadruk krijgen (autonomie).  </w:t>
      </w:r>
    </w:p>
    <w:p w:rsidR="00EF6858" w:rsidRDefault="00EF6858" w:rsidP="00EF6858">
      <w:pPr>
        <w:pStyle w:val="Normaalweb"/>
        <w:spacing w:before="0" w:beforeAutospacing="0" w:after="0" w:afterAutospacing="0" w:line="276" w:lineRule="auto"/>
        <w:rPr>
          <w:rFonts w:ascii="Segoe UI" w:hAnsi="Segoe UI" w:cs="Segoe UI"/>
          <w:sz w:val="20"/>
          <w:szCs w:val="22"/>
        </w:rPr>
      </w:pPr>
      <w:r w:rsidRPr="00373F93">
        <w:rPr>
          <w:rFonts w:ascii="Segoe UI" w:hAnsi="Segoe UI" w:cs="Segoe UI"/>
          <w:sz w:val="20"/>
          <w:szCs w:val="20"/>
        </w:rPr>
        <w:t>In de kern van de training staat competentie centraal</w:t>
      </w:r>
      <w:r w:rsidRPr="00373F93">
        <w:rPr>
          <w:rFonts w:ascii="Segoe UI" w:hAnsi="Segoe UI" w:cs="Segoe UI"/>
          <w:sz w:val="20"/>
          <w:szCs w:val="22"/>
        </w:rPr>
        <w:t xml:space="preserve">, wat overigens niet wil zeggen dat er geen ruimte meer is voor relatie en autonomie. Deelnemers krijgen de ruimte om middels de voorbereidde casuïstiek te onderzoeken hoe het nieuwe beoordelen en feedbackgeven in elkaar zit. Middels discussie in kleine groepen met </w:t>
      </w:r>
      <w:proofErr w:type="spellStart"/>
      <w:r w:rsidRPr="00373F93">
        <w:rPr>
          <w:rFonts w:ascii="Segoe UI" w:hAnsi="Segoe UI" w:cs="Segoe UI"/>
          <w:sz w:val="20"/>
          <w:szCs w:val="22"/>
        </w:rPr>
        <w:t>peers</w:t>
      </w:r>
      <w:proofErr w:type="spellEnd"/>
      <w:r w:rsidRPr="00373F93">
        <w:rPr>
          <w:rFonts w:ascii="Segoe UI" w:hAnsi="Segoe UI" w:cs="Segoe UI"/>
          <w:sz w:val="20"/>
          <w:szCs w:val="22"/>
        </w:rPr>
        <w:t xml:space="preserve"> en aansluitend een plenair geleide discussie met experts (de docenten) wordt iedere casus nabesproken (werkvorm ‘</w:t>
      </w:r>
      <w:r w:rsidRPr="00373F93">
        <w:rPr>
          <w:rFonts w:ascii="Segoe UI" w:hAnsi="Segoe UI" w:cs="Segoe UI"/>
          <w:i/>
          <w:sz w:val="20"/>
          <w:szCs w:val="22"/>
        </w:rPr>
        <w:t>denken-delen-uitwisselen’</w:t>
      </w:r>
      <w:r w:rsidRPr="00373F93">
        <w:rPr>
          <w:rFonts w:ascii="Segoe UI" w:hAnsi="Segoe UI" w:cs="Segoe UI"/>
          <w:sz w:val="20"/>
          <w:szCs w:val="22"/>
        </w:rPr>
        <w:t>). Zodoende</w:t>
      </w:r>
      <w:r>
        <w:rPr>
          <w:rFonts w:ascii="Segoe UI" w:hAnsi="Segoe UI" w:cs="Segoe UI"/>
          <w:sz w:val="20"/>
          <w:szCs w:val="22"/>
        </w:rPr>
        <w:t xml:space="preserve"> oefenen de deelnemers gaandeweg met nieuwe vaardigheden en wordt toegewerkt naar een kwalitatief goede en uniforme visie op opleiden. </w:t>
      </w:r>
      <w:r>
        <w:rPr>
          <w:rFonts w:ascii="Segoe UI" w:hAnsi="Segoe UI" w:cs="Segoe UI"/>
          <w:sz w:val="20"/>
          <w:szCs w:val="22"/>
        </w:rPr>
        <w:br/>
      </w:r>
      <w:r w:rsidRPr="00273483">
        <w:rPr>
          <w:rFonts w:ascii="Segoe UI" w:hAnsi="Segoe UI" w:cs="Segoe UI"/>
          <w:sz w:val="20"/>
          <w:szCs w:val="22"/>
        </w:rPr>
        <w:t xml:space="preserve">Gedurende alle </w:t>
      </w:r>
      <w:r>
        <w:rPr>
          <w:rFonts w:ascii="Segoe UI" w:hAnsi="Segoe UI" w:cs="Segoe UI"/>
          <w:sz w:val="20"/>
          <w:szCs w:val="22"/>
        </w:rPr>
        <w:t>casus</w:t>
      </w:r>
      <w:r w:rsidRPr="00273483">
        <w:rPr>
          <w:rFonts w:ascii="Segoe UI" w:hAnsi="Segoe UI" w:cs="Segoe UI"/>
          <w:sz w:val="20"/>
          <w:szCs w:val="22"/>
        </w:rPr>
        <w:t xml:space="preserve"> is aandacht voor omgang met de eigen</w:t>
      </w:r>
      <w:r>
        <w:rPr>
          <w:rFonts w:ascii="Segoe UI" w:hAnsi="Segoe UI" w:cs="Segoe UI"/>
          <w:sz w:val="20"/>
          <w:szCs w:val="22"/>
        </w:rPr>
        <w:t xml:space="preserve"> gedachtes en overtuigingen, (beoordelaars)valkuilen en het ‘meekrijgen’ van collega’s. </w:t>
      </w:r>
    </w:p>
    <w:p w:rsidR="00EF6858" w:rsidRPr="00EF6D1F" w:rsidRDefault="00EF6858" w:rsidP="00EF6858">
      <w:pPr>
        <w:pStyle w:val="Normaalweb"/>
        <w:spacing w:before="0" w:beforeAutospacing="0" w:after="0" w:afterAutospacing="0" w:line="276" w:lineRule="auto"/>
        <w:rPr>
          <w:rFonts w:ascii="Segoe UI" w:hAnsi="Segoe UI" w:cs="Segoe UI"/>
          <w:sz w:val="20"/>
          <w:szCs w:val="22"/>
        </w:rPr>
      </w:pPr>
    </w:p>
    <w:p w:rsidR="00EF6858" w:rsidRDefault="00EF6858" w:rsidP="00EF6858">
      <w:pPr>
        <w:pStyle w:val="Normaalweb"/>
        <w:spacing w:before="0" w:beforeAutospacing="0" w:after="0" w:afterAutospacing="0" w:line="276" w:lineRule="auto"/>
        <w:rPr>
          <w:rFonts w:ascii="Segoe UI" w:hAnsi="Segoe UI" w:cs="Segoe UI"/>
          <w:sz w:val="20"/>
          <w:szCs w:val="22"/>
        </w:rPr>
      </w:pPr>
      <w:r>
        <w:rPr>
          <w:rFonts w:ascii="Segoe UI" w:hAnsi="Segoe UI" w:cs="Segoe UI"/>
          <w:sz w:val="20"/>
          <w:szCs w:val="22"/>
        </w:rPr>
        <w:t xml:space="preserve">In de afronding van de training is er aandacht voor evaluatie. Welke ideeën hebben de opleiders m.b.t. de evaluatie van hun aanpak en de resultaten? De opleiders worden gestimuleerd ook alvast na te denken over hoe evaluatieresultaten op langere termijn ook iets zouden kunnen zeggen over succes in de hogere levels van de </w:t>
      </w:r>
      <w:proofErr w:type="spellStart"/>
      <w:r>
        <w:rPr>
          <w:rFonts w:ascii="Segoe UI" w:hAnsi="Segoe UI" w:cs="Segoe UI"/>
          <w:sz w:val="20"/>
          <w:szCs w:val="22"/>
        </w:rPr>
        <w:t>Kirkpatrick</w:t>
      </w:r>
      <w:proofErr w:type="spellEnd"/>
      <w:r>
        <w:rPr>
          <w:rFonts w:ascii="Segoe UI" w:hAnsi="Segoe UI" w:cs="Segoe UI"/>
          <w:sz w:val="20"/>
          <w:szCs w:val="22"/>
        </w:rPr>
        <w:t xml:space="preserve"> piramide. Tevens wordt onderzocht of er ideeën bestaan voor het bundelen van evaluatieresultaten tussen opleidingsklinieken, zodat er van en met elkaar geleerd kan worden. </w:t>
      </w:r>
    </w:p>
    <w:p w:rsidR="00EF6858" w:rsidRDefault="00EF6858" w:rsidP="00EF6858">
      <w:pPr>
        <w:pStyle w:val="Normaalweb"/>
        <w:spacing w:before="0" w:beforeAutospacing="0" w:after="0" w:afterAutospacing="0" w:line="276" w:lineRule="auto"/>
        <w:rPr>
          <w:rFonts w:ascii="Segoe UI" w:hAnsi="Segoe UI" w:cs="Segoe UI"/>
          <w:sz w:val="20"/>
          <w:szCs w:val="22"/>
        </w:rPr>
      </w:pPr>
    </w:p>
    <w:p w:rsidR="00EF6858" w:rsidRDefault="00EF6858" w:rsidP="00EF6858">
      <w:pPr>
        <w:pStyle w:val="Normaalweb"/>
        <w:spacing w:before="0" w:beforeAutospacing="0" w:after="0" w:afterAutospacing="0" w:line="276" w:lineRule="auto"/>
        <w:rPr>
          <w:rFonts w:ascii="Segoe UI" w:hAnsi="Segoe UI" w:cs="Segoe UI"/>
          <w:sz w:val="20"/>
          <w:szCs w:val="22"/>
        </w:rPr>
      </w:pPr>
      <w:r>
        <w:rPr>
          <w:rFonts w:ascii="Segoe UI" w:hAnsi="Segoe UI" w:cs="Segoe UI"/>
          <w:sz w:val="20"/>
          <w:szCs w:val="22"/>
        </w:rPr>
        <w:t xml:space="preserve">Hieronder worden de introductie, kern en afronding nader beschreven. </w:t>
      </w:r>
    </w:p>
    <w:p w:rsidR="00EF6858" w:rsidRDefault="00EF6858" w:rsidP="00EF6858">
      <w:pPr>
        <w:pStyle w:val="Normaalweb"/>
        <w:spacing w:before="0" w:beforeAutospacing="0" w:after="0" w:afterAutospacing="0" w:line="276" w:lineRule="auto"/>
        <w:rPr>
          <w:rFonts w:ascii="Segoe UI" w:hAnsi="Segoe UI" w:cs="Segoe UI"/>
          <w:sz w:val="20"/>
          <w:szCs w:val="22"/>
        </w:rPr>
      </w:pPr>
    </w:p>
    <w:p w:rsidR="00EF6858" w:rsidRDefault="00EF6858" w:rsidP="00EF6858">
      <w:pPr>
        <w:pStyle w:val="Normaalweb"/>
        <w:spacing w:before="0" w:beforeAutospacing="0" w:after="0" w:afterAutospacing="0" w:line="276" w:lineRule="auto"/>
        <w:rPr>
          <w:rFonts w:ascii="Segoe UI" w:hAnsi="Segoe UI" w:cs="Segoe UI"/>
          <w:b/>
          <w:i/>
          <w:sz w:val="20"/>
          <w:szCs w:val="22"/>
          <w:u w:val="single"/>
        </w:rPr>
      </w:pPr>
      <w:r w:rsidRPr="00E87A67">
        <w:rPr>
          <w:rFonts w:ascii="Segoe UI" w:hAnsi="Segoe UI" w:cs="Segoe UI"/>
          <w:b/>
          <w:i/>
          <w:sz w:val="20"/>
          <w:szCs w:val="22"/>
          <w:u w:val="single"/>
        </w:rPr>
        <w:t>Introductie</w:t>
      </w:r>
    </w:p>
    <w:p w:rsidR="00EF6858" w:rsidRDefault="00EF6858" w:rsidP="00EF6858">
      <w:pPr>
        <w:pStyle w:val="Normaalweb"/>
        <w:spacing w:before="0" w:beforeAutospacing="0" w:after="0" w:afterAutospacing="0" w:line="276" w:lineRule="auto"/>
        <w:rPr>
          <w:rFonts w:ascii="Segoe UI" w:hAnsi="Segoe UI" w:cs="Segoe UI"/>
          <w:b/>
          <w:i/>
          <w:sz w:val="20"/>
          <w:szCs w:val="22"/>
          <w:u w:val="single"/>
        </w:rPr>
      </w:pPr>
    </w:p>
    <w:p w:rsidR="00EF6858" w:rsidRDefault="00EF6858" w:rsidP="00EF6858">
      <w:pPr>
        <w:pStyle w:val="Normaalweb"/>
        <w:spacing w:before="0" w:beforeAutospacing="0" w:after="0" w:afterAutospacing="0" w:line="276" w:lineRule="auto"/>
        <w:rPr>
          <w:rFonts w:ascii="Segoe UI" w:hAnsi="Segoe UI" w:cs="Segoe UI"/>
          <w:sz w:val="20"/>
          <w:szCs w:val="22"/>
        </w:rPr>
      </w:pPr>
      <w:r>
        <w:rPr>
          <w:rFonts w:ascii="Segoe UI" w:hAnsi="Segoe UI" w:cs="Segoe UI"/>
          <w:sz w:val="20"/>
          <w:szCs w:val="22"/>
        </w:rPr>
        <w:t>10.00-10.45 uur</w:t>
      </w:r>
    </w:p>
    <w:p w:rsidR="00EF6858" w:rsidRPr="00E87A67" w:rsidRDefault="00EF6858" w:rsidP="00EF6858">
      <w:pPr>
        <w:pStyle w:val="Normaalweb"/>
        <w:spacing w:before="0" w:beforeAutospacing="0" w:after="0" w:afterAutospacing="0" w:line="276" w:lineRule="auto"/>
        <w:rPr>
          <w:rFonts w:ascii="Segoe UI" w:hAnsi="Segoe UI" w:cs="Segoe UI"/>
          <w:sz w:val="20"/>
          <w:szCs w:val="22"/>
        </w:rPr>
      </w:pPr>
    </w:p>
    <w:p w:rsidR="00EF6858" w:rsidRDefault="00EF6858" w:rsidP="00EF6858">
      <w:pPr>
        <w:pStyle w:val="Normaalweb"/>
        <w:numPr>
          <w:ilvl w:val="0"/>
          <w:numId w:val="1"/>
        </w:numPr>
        <w:spacing w:before="0" w:beforeAutospacing="0" w:after="0" w:afterAutospacing="0" w:line="276" w:lineRule="auto"/>
        <w:rPr>
          <w:rFonts w:ascii="Segoe UI" w:hAnsi="Segoe UI" w:cs="Segoe UI"/>
          <w:sz w:val="20"/>
          <w:szCs w:val="22"/>
        </w:rPr>
      </w:pPr>
      <w:r w:rsidRPr="00373F93">
        <w:rPr>
          <w:rFonts w:ascii="Segoe UI" w:hAnsi="Segoe UI" w:cs="Segoe UI"/>
          <w:b/>
          <w:sz w:val="20"/>
          <w:szCs w:val="22"/>
        </w:rPr>
        <w:t xml:space="preserve">Kennismaking, inventarisatie en activatie voorkennis en visie </w:t>
      </w:r>
      <w:r w:rsidRPr="00373F93">
        <w:rPr>
          <w:rFonts w:ascii="Segoe UI" w:hAnsi="Segoe UI" w:cs="Segoe UI"/>
          <w:b/>
          <w:sz w:val="20"/>
          <w:szCs w:val="22"/>
          <w:u w:val="single"/>
        </w:rPr>
        <w:t>(45 min)</w:t>
      </w:r>
      <w:r w:rsidRPr="00373F93">
        <w:rPr>
          <w:rFonts w:ascii="Segoe UI" w:hAnsi="Segoe UI" w:cs="Segoe UI"/>
          <w:b/>
          <w:sz w:val="20"/>
          <w:szCs w:val="22"/>
        </w:rPr>
        <w:t>.</w:t>
      </w:r>
      <w:r w:rsidRPr="00373F93">
        <w:rPr>
          <w:rFonts w:ascii="Segoe UI" w:hAnsi="Segoe UI" w:cs="Segoe UI"/>
          <w:b/>
          <w:sz w:val="20"/>
          <w:szCs w:val="22"/>
        </w:rPr>
        <w:br/>
      </w:r>
      <w:r>
        <w:rPr>
          <w:rFonts w:ascii="Segoe UI" w:hAnsi="Segoe UI" w:cs="Segoe UI"/>
          <w:sz w:val="20"/>
          <w:szCs w:val="22"/>
        </w:rPr>
        <w:t xml:space="preserve">*  Welkom en introductie doelen en programma van de training  </w:t>
      </w:r>
    </w:p>
    <w:p w:rsidR="00EF6858" w:rsidRPr="00AE6B78" w:rsidRDefault="00EF6858" w:rsidP="00EF6858">
      <w:pPr>
        <w:pStyle w:val="Normaalweb"/>
        <w:spacing w:before="0" w:beforeAutospacing="0" w:after="0" w:afterAutospacing="0" w:line="276" w:lineRule="auto"/>
        <w:ind w:left="720"/>
        <w:rPr>
          <w:rFonts w:ascii="Segoe UI" w:hAnsi="Segoe UI" w:cs="Segoe UI"/>
          <w:sz w:val="20"/>
          <w:szCs w:val="22"/>
        </w:rPr>
      </w:pPr>
      <w:r>
        <w:rPr>
          <w:rFonts w:ascii="Segoe UI" w:hAnsi="Segoe UI" w:cs="Segoe UI"/>
          <w:sz w:val="20"/>
          <w:szCs w:val="22"/>
        </w:rPr>
        <w:t>*  Kennismakingsronde (voorstellen en uitspreken individuele verwachtingen van de training)</w:t>
      </w:r>
      <w:r>
        <w:rPr>
          <w:rFonts w:ascii="Segoe UI" w:hAnsi="Segoe UI" w:cs="Segoe UI"/>
          <w:sz w:val="20"/>
          <w:szCs w:val="22"/>
        </w:rPr>
        <w:br/>
        <w:t xml:space="preserve">*  Ruimte voor vragen over </w:t>
      </w:r>
      <w:r w:rsidR="000C1AD4">
        <w:rPr>
          <w:rFonts w:ascii="Segoe UI" w:hAnsi="Segoe UI" w:cs="Segoe UI"/>
          <w:sz w:val="20"/>
          <w:szCs w:val="22"/>
        </w:rPr>
        <w:t>voorbereidede stof en opdrachten</w:t>
      </w:r>
      <w:r>
        <w:rPr>
          <w:rFonts w:ascii="Segoe UI" w:hAnsi="Segoe UI" w:cs="Segoe UI"/>
          <w:sz w:val="20"/>
          <w:szCs w:val="22"/>
        </w:rPr>
        <w:t>, deel A</w:t>
      </w:r>
      <w:r>
        <w:rPr>
          <w:rFonts w:ascii="Segoe UI" w:hAnsi="Segoe UI" w:cs="Segoe UI"/>
          <w:sz w:val="20"/>
          <w:szCs w:val="22"/>
        </w:rPr>
        <w:br/>
        <w:t>*  Korte quiz over het nieuwe opleidingsplan (kennis en opinie)</w:t>
      </w:r>
    </w:p>
    <w:p w:rsidR="00EF6858" w:rsidRDefault="00EF6858" w:rsidP="00EF6858">
      <w:pPr>
        <w:pStyle w:val="Normaalweb"/>
        <w:spacing w:before="0" w:beforeAutospacing="0" w:after="0" w:afterAutospacing="0" w:line="276" w:lineRule="auto"/>
        <w:ind w:left="720"/>
        <w:rPr>
          <w:rFonts w:ascii="Segoe UI" w:hAnsi="Segoe UI" w:cs="Segoe UI"/>
          <w:sz w:val="20"/>
          <w:szCs w:val="22"/>
        </w:rPr>
      </w:pPr>
    </w:p>
    <w:p w:rsidR="00EF6858" w:rsidRPr="00E87A67" w:rsidRDefault="00EF6858" w:rsidP="00EF6858">
      <w:pPr>
        <w:pStyle w:val="Normaalweb"/>
        <w:spacing w:before="0" w:beforeAutospacing="0" w:after="0" w:afterAutospacing="0" w:line="276" w:lineRule="auto"/>
        <w:rPr>
          <w:rFonts w:ascii="Segoe UI" w:hAnsi="Segoe UI" w:cs="Segoe UI"/>
          <w:b/>
          <w:i/>
          <w:sz w:val="20"/>
          <w:szCs w:val="22"/>
          <w:u w:val="single"/>
        </w:rPr>
      </w:pPr>
      <w:r w:rsidRPr="00E87A67">
        <w:rPr>
          <w:rFonts w:ascii="Segoe UI" w:hAnsi="Segoe UI" w:cs="Segoe UI"/>
          <w:b/>
          <w:i/>
          <w:sz w:val="20"/>
          <w:szCs w:val="22"/>
          <w:u w:val="single"/>
        </w:rPr>
        <w:t>Kern</w:t>
      </w:r>
    </w:p>
    <w:p w:rsidR="00EF6858" w:rsidRPr="00565EE7" w:rsidRDefault="00EF6858" w:rsidP="00EF6858">
      <w:pPr>
        <w:pStyle w:val="Lijstalinea"/>
        <w:numPr>
          <w:ilvl w:val="0"/>
          <w:numId w:val="1"/>
        </w:numPr>
        <w:spacing w:after="0"/>
        <w:rPr>
          <w:rFonts w:cs="Segoe UI"/>
          <w:b/>
          <w:sz w:val="20"/>
          <w:szCs w:val="20"/>
          <w:lang w:val="nl-NL" w:eastAsia="nl-NL"/>
        </w:rPr>
      </w:pPr>
      <w:r w:rsidRPr="00565EE7">
        <w:rPr>
          <w:rFonts w:cs="Segoe UI"/>
          <w:b/>
          <w:sz w:val="20"/>
          <w:lang w:val="nl-NL"/>
        </w:rPr>
        <w:t xml:space="preserve">Deel A: </w:t>
      </w:r>
      <w:r w:rsidRPr="00565EE7">
        <w:rPr>
          <w:rFonts w:cs="Segoe UI"/>
          <w:b/>
          <w:sz w:val="20"/>
          <w:szCs w:val="20"/>
          <w:lang w:val="nl-NL" w:eastAsia="nl-NL"/>
        </w:rPr>
        <w:t xml:space="preserve">Uitgangspunten en inrichting van de Landelijke Opleiding Anesthesiologie </w:t>
      </w:r>
      <w:r w:rsidRPr="00565EE7">
        <w:rPr>
          <w:rFonts w:cs="Segoe UI"/>
          <w:b/>
          <w:sz w:val="20"/>
          <w:szCs w:val="20"/>
          <w:u w:val="single"/>
          <w:lang w:val="nl-NL"/>
        </w:rPr>
        <w:t>(2 uur)</w:t>
      </w:r>
      <w:r w:rsidRPr="00565EE7">
        <w:rPr>
          <w:rFonts w:cs="Segoe UI"/>
          <w:b/>
          <w:sz w:val="20"/>
          <w:szCs w:val="20"/>
          <w:lang w:val="nl-NL"/>
        </w:rPr>
        <w:t>;</w:t>
      </w:r>
    </w:p>
    <w:p w:rsidR="00EF6858" w:rsidRDefault="00EF6858" w:rsidP="00EF6858">
      <w:pPr>
        <w:spacing w:after="0"/>
        <w:rPr>
          <w:rFonts w:cs="Segoe UI"/>
          <w:sz w:val="20"/>
          <w:szCs w:val="20"/>
          <w:lang w:val="nl-NL"/>
        </w:rPr>
      </w:pPr>
    </w:p>
    <w:p w:rsidR="00EF6858" w:rsidRDefault="00EF6858" w:rsidP="00EF6858">
      <w:pPr>
        <w:spacing w:after="0"/>
        <w:rPr>
          <w:rFonts w:cs="Segoe UI"/>
          <w:sz w:val="20"/>
          <w:szCs w:val="20"/>
          <w:lang w:val="nl-NL"/>
        </w:rPr>
      </w:pPr>
      <w:r>
        <w:rPr>
          <w:rFonts w:cs="Segoe UI"/>
          <w:sz w:val="20"/>
          <w:szCs w:val="20"/>
          <w:lang w:val="nl-NL"/>
        </w:rPr>
        <w:t>10.45-11.45 uur</w:t>
      </w:r>
    </w:p>
    <w:p w:rsidR="00EF6858" w:rsidRDefault="00EF6858" w:rsidP="00EF6858">
      <w:pPr>
        <w:spacing w:after="0"/>
        <w:rPr>
          <w:rFonts w:cs="Segoe UI"/>
          <w:sz w:val="20"/>
          <w:szCs w:val="20"/>
          <w:lang w:val="nl-NL"/>
        </w:rPr>
      </w:pPr>
    </w:p>
    <w:p w:rsidR="00EF6858" w:rsidRDefault="00EF6858" w:rsidP="00EF6858">
      <w:pPr>
        <w:spacing w:after="0"/>
        <w:rPr>
          <w:rFonts w:cs="Segoe UI"/>
          <w:sz w:val="20"/>
          <w:szCs w:val="20"/>
          <w:lang w:val="nl-NL" w:eastAsia="nl-NL"/>
        </w:rPr>
      </w:pPr>
      <w:r w:rsidRPr="00565EE7">
        <w:rPr>
          <w:rFonts w:cs="Segoe UI"/>
          <w:i/>
          <w:sz w:val="20"/>
          <w:szCs w:val="20"/>
          <w:u w:val="single"/>
          <w:lang w:val="nl-NL"/>
        </w:rPr>
        <w:lastRenderedPageBreak/>
        <w:t xml:space="preserve">Oefening 1, </w:t>
      </w:r>
      <w:proofErr w:type="spellStart"/>
      <w:r w:rsidRPr="00565EE7">
        <w:rPr>
          <w:rFonts w:cs="Segoe UI"/>
          <w:i/>
          <w:sz w:val="20"/>
          <w:szCs w:val="20"/>
          <w:u w:val="single"/>
          <w:lang w:val="nl-NL"/>
        </w:rPr>
        <w:t>whole</w:t>
      </w:r>
      <w:proofErr w:type="spellEnd"/>
      <w:r w:rsidRPr="00565EE7">
        <w:rPr>
          <w:rFonts w:cs="Segoe UI"/>
          <w:i/>
          <w:sz w:val="20"/>
          <w:szCs w:val="20"/>
          <w:u w:val="single"/>
          <w:lang w:val="nl-NL"/>
        </w:rPr>
        <w:t xml:space="preserve"> </w:t>
      </w:r>
      <w:proofErr w:type="spellStart"/>
      <w:r w:rsidRPr="00565EE7">
        <w:rPr>
          <w:rFonts w:cs="Segoe UI"/>
          <w:i/>
          <w:sz w:val="20"/>
          <w:szCs w:val="20"/>
          <w:u w:val="single"/>
          <w:lang w:val="nl-NL"/>
        </w:rPr>
        <w:t>task</w:t>
      </w:r>
      <w:proofErr w:type="spellEnd"/>
      <w:r w:rsidRPr="00565EE7">
        <w:rPr>
          <w:rFonts w:cs="Segoe UI"/>
          <w:i/>
          <w:sz w:val="20"/>
          <w:szCs w:val="20"/>
          <w:u w:val="single"/>
          <w:lang w:val="nl-NL"/>
        </w:rPr>
        <w:t xml:space="preserve"> ‘</w:t>
      </w:r>
      <w:proofErr w:type="spellStart"/>
      <w:r w:rsidRPr="00565EE7">
        <w:rPr>
          <w:rFonts w:cs="Segoe UI"/>
          <w:i/>
          <w:sz w:val="20"/>
          <w:szCs w:val="20"/>
          <w:u w:val="single"/>
          <w:lang w:val="nl-NL"/>
        </w:rPr>
        <w:t>Bekwaamverklaren</w:t>
      </w:r>
      <w:proofErr w:type="spellEnd"/>
      <w:r w:rsidRPr="00565EE7">
        <w:rPr>
          <w:rFonts w:cs="Segoe UI"/>
          <w:i/>
          <w:sz w:val="20"/>
          <w:szCs w:val="20"/>
          <w:u w:val="single"/>
          <w:lang w:val="nl-NL"/>
        </w:rPr>
        <w:t xml:space="preserve"> voor een EPA’ (1 uur)</w:t>
      </w:r>
      <w:r w:rsidRPr="00565EE7">
        <w:rPr>
          <w:rFonts w:cs="Segoe UI"/>
          <w:i/>
          <w:sz w:val="20"/>
          <w:szCs w:val="20"/>
          <w:u w:val="single"/>
          <w:lang w:val="nl-NL"/>
        </w:rPr>
        <w:br/>
      </w:r>
      <w:r>
        <w:rPr>
          <w:rFonts w:cs="Segoe UI"/>
          <w:sz w:val="20"/>
          <w:szCs w:val="20"/>
          <w:lang w:val="nl-NL"/>
        </w:rPr>
        <w:t>I</w:t>
      </w:r>
      <w:r w:rsidRPr="00686CA4">
        <w:rPr>
          <w:rFonts w:cs="Segoe UI"/>
          <w:sz w:val="20"/>
          <w:szCs w:val="20"/>
          <w:lang w:val="nl-NL"/>
        </w:rPr>
        <w:t xml:space="preserve">n </w:t>
      </w:r>
      <w:r w:rsidR="000C1AD4">
        <w:rPr>
          <w:rFonts w:cs="Segoe UI"/>
          <w:sz w:val="20"/>
          <w:szCs w:val="20"/>
          <w:lang w:val="nl-NL"/>
        </w:rPr>
        <w:t>de voorbereidende opdrachten</w:t>
      </w:r>
      <w:r w:rsidRPr="00686CA4">
        <w:rPr>
          <w:rFonts w:cs="Segoe UI"/>
          <w:sz w:val="20"/>
          <w:szCs w:val="20"/>
          <w:lang w:val="nl-NL"/>
        </w:rPr>
        <w:t xml:space="preserve"> is de opleiders gevraagd een fictief portfolio van de AIOS Amber van der Sloot te beoordelen. Amber is een eerstejaars AIOS die tijdens het voortgangsgesprek graag de bekwaamverklaring voor de urgentiegeneeskunde EPA toevertrouwd zou willen krijgen. </w:t>
      </w:r>
      <w:r>
        <w:rPr>
          <w:rFonts w:cs="Segoe UI"/>
          <w:sz w:val="20"/>
          <w:szCs w:val="20"/>
          <w:lang w:val="nl-NL"/>
        </w:rPr>
        <w:t>(denken)</w:t>
      </w:r>
      <w:r w:rsidRPr="00686CA4">
        <w:rPr>
          <w:rFonts w:cs="Segoe UI"/>
          <w:sz w:val="20"/>
          <w:szCs w:val="20"/>
          <w:lang w:val="nl-NL"/>
        </w:rPr>
        <w:br/>
      </w:r>
      <w:r w:rsidRPr="00686CA4">
        <w:rPr>
          <w:rFonts w:cs="Segoe UI"/>
          <w:sz w:val="20"/>
          <w:szCs w:val="20"/>
          <w:lang w:val="nl-NL" w:eastAsia="nl-NL"/>
        </w:rPr>
        <w:br/>
        <w:t xml:space="preserve">De opleiders </w:t>
      </w:r>
      <w:r>
        <w:rPr>
          <w:rFonts w:cs="Segoe UI"/>
          <w:sz w:val="20"/>
          <w:szCs w:val="20"/>
          <w:lang w:val="nl-NL" w:eastAsia="nl-NL"/>
        </w:rPr>
        <w:t>vergelijken</w:t>
      </w:r>
      <w:r w:rsidRPr="00686CA4">
        <w:rPr>
          <w:rFonts w:cs="Segoe UI"/>
          <w:sz w:val="20"/>
          <w:szCs w:val="20"/>
          <w:lang w:val="nl-NL" w:eastAsia="nl-NL"/>
        </w:rPr>
        <w:t xml:space="preserve"> in subgroepen </w:t>
      </w:r>
      <w:r>
        <w:rPr>
          <w:rFonts w:cs="Segoe UI"/>
          <w:sz w:val="20"/>
          <w:szCs w:val="20"/>
          <w:lang w:val="nl-NL" w:eastAsia="nl-NL"/>
        </w:rPr>
        <w:t>hun aanpak en ideeën en gaan in gesprek over</w:t>
      </w:r>
    </w:p>
    <w:p w:rsidR="00EF6858" w:rsidRDefault="00EF6858" w:rsidP="00EF6858">
      <w:pPr>
        <w:spacing w:after="0"/>
        <w:ind w:firstLine="360"/>
        <w:rPr>
          <w:rFonts w:cs="Segoe UI"/>
          <w:sz w:val="20"/>
          <w:szCs w:val="20"/>
          <w:lang w:val="nl-NL" w:eastAsia="nl-NL"/>
        </w:rPr>
      </w:pPr>
      <w:r w:rsidRPr="00686CA4">
        <w:rPr>
          <w:rFonts w:cs="Segoe UI"/>
          <w:sz w:val="20"/>
          <w:szCs w:val="20"/>
          <w:lang w:val="nl-NL" w:eastAsia="nl-NL"/>
        </w:rPr>
        <w:t xml:space="preserve">1) </w:t>
      </w:r>
      <w:r>
        <w:rPr>
          <w:rFonts w:cs="Segoe UI"/>
          <w:sz w:val="20"/>
          <w:szCs w:val="20"/>
          <w:lang w:val="nl-NL" w:eastAsia="nl-NL"/>
        </w:rPr>
        <w:t xml:space="preserve"> </w:t>
      </w:r>
      <w:r w:rsidRPr="00686CA4">
        <w:rPr>
          <w:rFonts w:cs="Segoe UI"/>
          <w:sz w:val="20"/>
          <w:szCs w:val="20"/>
          <w:lang w:val="nl-NL" w:eastAsia="nl-NL"/>
        </w:rPr>
        <w:t xml:space="preserve">of zij de bekwaamverklaring </w:t>
      </w:r>
      <w:r>
        <w:rPr>
          <w:rFonts w:cs="Segoe UI"/>
          <w:sz w:val="20"/>
          <w:szCs w:val="20"/>
          <w:lang w:val="nl-NL" w:eastAsia="nl-NL"/>
        </w:rPr>
        <w:t>zouden afgeven;</w:t>
      </w:r>
    </w:p>
    <w:p w:rsidR="00EF6858" w:rsidRDefault="00EF6858" w:rsidP="00EF6858">
      <w:pPr>
        <w:spacing w:after="0"/>
        <w:ind w:firstLine="360"/>
        <w:rPr>
          <w:rFonts w:cs="Segoe UI"/>
          <w:sz w:val="20"/>
          <w:szCs w:val="20"/>
          <w:lang w:val="nl-NL" w:eastAsia="nl-NL"/>
        </w:rPr>
      </w:pPr>
      <w:r w:rsidRPr="00686CA4">
        <w:rPr>
          <w:rFonts w:cs="Segoe UI"/>
          <w:sz w:val="20"/>
          <w:szCs w:val="20"/>
          <w:lang w:val="nl-NL" w:eastAsia="nl-NL"/>
        </w:rPr>
        <w:t xml:space="preserve">2) </w:t>
      </w:r>
      <w:r>
        <w:rPr>
          <w:rFonts w:cs="Segoe UI"/>
          <w:sz w:val="20"/>
          <w:szCs w:val="20"/>
          <w:lang w:val="nl-NL" w:eastAsia="nl-NL"/>
        </w:rPr>
        <w:t xml:space="preserve"> </w:t>
      </w:r>
      <w:r w:rsidRPr="00686CA4">
        <w:rPr>
          <w:rFonts w:cs="Segoe UI"/>
          <w:sz w:val="20"/>
          <w:szCs w:val="20"/>
          <w:lang w:val="nl-NL" w:eastAsia="nl-NL"/>
        </w:rPr>
        <w:t>hoe zeker zij erover zijn hiermee het ju</w:t>
      </w:r>
      <w:r>
        <w:rPr>
          <w:rFonts w:cs="Segoe UI"/>
          <w:sz w:val="20"/>
          <w:szCs w:val="20"/>
          <w:lang w:val="nl-NL" w:eastAsia="nl-NL"/>
        </w:rPr>
        <w:t>iste besluit te hebben gemaakt;</w:t>
      </w:r>
    </w:p>
    <w:p w:rsidR="00EF6858" w:rsidRDefault="00EF6858" w:rsidP="00EF6858">
      <w:pPr>
        <w:spacing w:after="0"/>
        <w:ind w:firstLine="360"/>
        <w:rPr>
          <w:rFonts w:cs="Segoe UI"/>
          <w:sz w:val="20"/>
          <w:szCs w:val="20"/>
          <w:lang w:val="nl-NL" w:eastAsia="nl-NL"/>
        </w:rPr>
      </w:pPr>
      <w:r w:rsidRPr="00686CA4">
        <w:rPr>
          <w:rFonts w:cs="Segoe UI"/>
          <w:sz w:val="20"/>
          <w:szCs w:val="20"/>
          <w:lang w:val="nl-NL" w:eastAsia="nl-NL"/>
        </w:rPr>
        <w:t xml:space="preserve">3) </w:t>
      </w:r>
      <w:r>
        <w:rPr>
          <w:rFonts w:cs="Segoe UI"/>
          <w:sz w:val="20"/>
          <w:szCs w:val="20"/>
          <w:lang w:val="nl-NL" w:eastAsia="nl-NL"/>
        </w:rPr>
        <w:t xml:space="preserve"> </w:t>
      </w:r>
      <w:r w:rsidRPr="00686CA4">
        <w:rPr>
          <w:rFonts w:cs="Segoe UI"/>
          <w:sz w:val="20"/>
          <w:szCs w:val="20"/>
          <w:lang w:val="nl-NL" w:eastAsia="nl-NL"/>
        </w:rPr>
        <w:t xml:space="preserve">welke collega’s uit de opleidingsgroep zij meer en minder </w:t>
      </w:r>
      <w:r>
        <w:rPr>
          <w:rFonts w:cs="Segoe UI"/>
          <w:sz w:val="20"/>
          <w:szCs w:val="20"/>
          <w:lang w:val="nl-NL" w:eastAsia="nl-NL"/>
        </w:rPr>
        <w:t>dankbaar zijn voor hun bijdrage;</w:t>
      </w:r>
    </w:p>
    <w:p w:rsidR="00EF6858" w:rsidRDefault="00EF6858" w:rsidP="00EF6858">
      <w:pPr>
        <w:spacing w:after="0"/>
        <w:ind w:firstLine="360"/>
        <w:rPr>
          <w:rFonts w:cs="Segoe UI"/>
          <w:sz w:val="20"/>
          <w:szCs w:val="20"/>
          <w:lang w:val="nl-NL" w:eastAsia="nl-NL"/>
        </w:rPr>
      </w:pPr>
      <w:r>
        <w:rPr>
          <w:rFonts w:cs="Segoe UI"/>
          <w:sz w:val="20"/>
          <w:szCs w:val="20"/>
          <w:lang w:val="nl-NL" w:eastAsia="nl-NL"/>
        </w:rPr>
        <w:t>4)  welk gewicht de cursussen, onderwijsmomenten en toetsen/examens hebben;</w:t>
      </w:r>
    </w:p>
    <w:p w:rsidR="00EF6858" w:rsidRDefault="00EF6858" w:rsidP="00EF6858">
      <w:pPr>
        <w:spacing w:after="0"/>
        <w:ind w:firstLine="360"/>
        <w:rPr>
          <w:rFonts w:cs="Segoe UI"/>
          <w:sz w:val="20"/>
          <w:szCs w:val="20"/>
          <w:lang w:val="nl-NL" w:eastAsia="nl-NL"/>
        </w:rPr>
      </w:pPr>
      <w:r w:rsidRPr="00686CA4">
        <w:rPr>
          <w:rFonts w:cs="Segoe UI"/>
          <w:sz w:val="20"/>
          <w:szCs w:val="20"/>
          <w:lang w:val="nl-NL" w:eastAsia="nl-NL"/>
        </w:rPr>
        <w:t xml:space="preserve">4) </w:t>
      </w:r>
      <w:r>
        <w:rPr>
          <w:rFonts w:cs="Segoe UI"/>
          <w:sz w:val="20"/>
          <w:szCs w:val="20"/>
          <w:lang w:val="nl-NL" w:eastAsia="nl-NL"/>
        </w:rPr>
        <w:t xml:space="preserve"> </w:t>
      </w:r>
      <w:r w:rsidRPr="00686CA4">
        <w:rPr>
          <w:rFonts w:cs="Segoe UI"/>
          <w:sz w:val="20"/>
          <w:szCs w:val="20"/>
          <w:lang w:val="nl-NL" w:eastAsia="nl-NL"/>
        </w:rPr>
        <w:t xml:space="preserve">hoe zij het gesprek met Amber </w:t>
      </w:r>
      <w:r>
        <w:rPr>
          <w:rFonts w:cs="Segoe UI"/>
          <w:sz w:val="20"/>
          <w:szCs w:val="20"/>
          <w:lang w:val="nl-NL" w:eastAsia="nl-NL"/>
        </w:rPr>
        <w:t>zouden</w:t>
      </w:r>
      <w:r w:rsidRPr="00686CA4">
        <w:rPr>
          <w:rFonts w:cs="Segoe UI"/>
          <w:sz w:val="20"/>
          <w:szCs w:val="20"/>
          <w:lang w:val="nl-NL" w:eastAsia="nl-NL"/>
        </w:rPr>
        <w:t xml:space="preserve"> vormgeven. </w:t>
      </w:r>
      <w:r>
        <w:rPr>
          <w:rFonts w:cs="Segoe UI"/>
          <w:sz w:val="20"/>
          <w:szCs w:val="20"/>
          <w:lang w:val="nl-NL" w:eastAsia="nl-NL"/>
        </w:rPr>
        <w:br/>
      </w:r>
      <w:r w:rsidR="000C1AD4">
        <w:rPr>
          <w:rFonts w:cs="Segoe UI"/>
          <w:sz w:val="20"/>
          <w:szCs w:val="20"/>
          <w:lang w:val="nl-NL" w:eastAsia="nl-NL"/>
        </w:rPr>
        <w:t xml:space="preserve">Tijdens dit gesprek krijgen de opleiders een rol toebedeeld. Zij denken of vanuit de rol van een kritisch staflid (havik), een meegaand staflid (duif), een kritische mondige AIOS, een AIOS met een hoof streefniveau, </w:t>
      </w:r>
      <w:r w:rsidR="00242338">
        <w:rPr>
          <w:rFonts w:cs="Segoe UI"/>
          <w:sz w:val="20"/>
          <w:szCs w:val="20"/>
          <w:lang w:val="nl-NL" w:eastAsia="nl-NL"/>
        </w:rPr>
        <w:t>een ietwat gemakzuchtige AIOS of vanuit de rol als opleider. Zodoende onderzoeken de groepen de verschillende standpunten van reële en herkenbare partijen.</w:t>
      </w:r>
      <w:r>
        <w:rPr>
          <w:rFonts w:cs="Segoe UI"/>
          <w:sz w:val="20"/>
          <w:szCs w:val="20"/>
          <w:lang w:val="nl-NL" w:eastAsia="nl-NL"/>
        </w:rPr>
        <w:t xml:space="preserve"> (delen)</w:t>
      </w:r>
    </w:p>
    <w:p w:rsidR="00EF6858" w:rsidRDefault="00EF6858" w:rsidP="00EF6858">
      <w:pPr>
        <w:spacing w:after="0"/>
        <w:rPr>
          <w:rFonts w:cs="Segoe UI"/>
          <w:sz w:val="20"/>
          <w:szCs w:val="20"/>
          <w:lang w:val="nl-NL" w:eastAsia="nl-NL"/>
        </w:rPr>
      </w:pPr>
    </w:p>
    <w:p w:rsidR="00EF6858" w:rsidRDefault="00EF6858" w:rsidP="00EF6858">
      <w:pPr>
        <w:spacing w:after="0"/>
        <w:rPr>
          <w:rFonts w:cs="Segoe UI"/>
          <w:sz w:val="20"/>
          <w:szCs w:val="20"/>
          <w:lang w:val="nl-NL" w:eastAsia="nl-NL"/>
        </w:rPr>
      </w:pPr>
      <w:r>
        <w:rPr>
          <w:rFonts w:cs="Segoe UI"/>
          <w:sz w:val="20"/>
          <w:szCs w:val="20"/>
          <w:lang w:val="nl-NL" w:eastAsia="nl-NL"/>
        </w:rPr>
        <w:t xml:space="preserve">In de plenaire nabespreking bespreken alle groepjes hun punten zodat er tussen de groepen vergeleken kan worden en inzichtelijk gemaakt kan worden wat heikele punten kunnen zijn. </w:t>
      </w:r>
      <w:r>
        <w:rPr>
          <w:rFonts w:cs="Segoe UI"/>
          <w:sz w:val="20"/>
          <w:szCs w:val="20"/>
          <w:lang w:val="nl-NL" w:eastAsia="nl-NL"/>
        </w:rPr>
        <w:br/>
        <w:t>Een onderwerp dat hierbij zeker aan bod komt is welke informatie zij van hun opleidingsgroep nodig hebben, wanneer deze van goede kwaliteit is en hoe ze ervoor kunnen zorgen deze in de toekomst zo aangeleverd te krijgen. Ook de ideeën rondom de vormgeving van het voortgangsgesprek met Amber zal nadrukkelijk besproken worden. (uitwisselen)</w:t>
      </w:r>
    </w:p>
    <w:p w:rsidR="00EF6858" w:rsidRDefault="00EF6858" w:rsidP="00EF6858">
      <w:pPr>
        <w:spacing w:after="0"/>
        <w:rPr>
          <w:rFonts w:cs="Segoe UI"/>
          <w:sz w:val="20"/>
          <w:szCs w:val="20"/>
          <w:lang w:val="nl-NL" w:eastAsia="nl-NL"/>
        </w:rPr>
      </w:pPr>
    </w:p>
    <w:p w:rsidR="00EF6858" w:rsidRPr="00F52027" w:rsidRDefault="00EF6858" w:rsidP="00EF6858">
      <w:pPr>
        <w:spacing w:after="0"/>
        <w:jc w:val="center"/>
        <w:rPr>
          <w:rFonts w:cs="Segoe UI"/>
          <w:i/>
          <w:color w:val="000000" w:themeColor="text1"/>
          <w:sz w:val="20"/>
          <w:szCs w:val="20"/>
          <w:lang w:val="nl-NL" w:eastAsia="nl-NL"/>
        </w:rPr>
      </w:pPr>
      <w:r w:rsidRPr="00F52027">
        <w:rPr>
          <w:rFonts w:cs="Segoe UI"/>
          <w:i/>
          <w:color w:val="000000" w:themeColor="text1"/>
          <w:sz w:val="20"/>
          <w:szCs w:val="20"/>
          <w:lang w:val="nl-NL" w:eastAsia="nl-NL"/>
        </w:rPr>
        <w:t>&lt;van 11.45 - 12.15 uur PAUZE en LUNCH (30 min)&gt;</w:t>
      </w:r>
    </w:p>
    <w:p w:rsidR="00EF6858" w:rsidRPr="00B76B6E" w:rsidRDefault="00EF6858" w:rsidP="00EF6858">
      <w:pPr>
        <w:spacing w:after="0"/>
        <w:rPr>
          <w:rFonts w:cs="Segoe UI"/>
          <w:color w:val="000000" w:themeColor="text1"/>
          <w:sz w:val="20"/>
          <w:szCs w:val="20"/>
          <w:lang w:val="nl-NL" w:eastAsia="nl-NL"/>
        </w:rPr>
      </w:pPr>
    </w:p>
    <w:p w:rsidR="00EF6858" w:rsidRDefault="00EF6858" w:rsidP="00EF6858">
      <w:pPr>
        <w:spacing w:after="0"/>
        <w:rPr>
          <w:rFonts w:cs="Segoe UI"/>
          <w:sz w:val="20"/>
          <w:szCs w:val="20"/>
          <w:lang w:val="nl-NL" w:eastAsia="nl-NL"/>
        </w:rPr>
      </w:pPr>
      <w:r>
        <w:rPr>
          <w:rFonts w:cs="Segoe UI"/>
          <w:sz w:val="20"/>
          <w:szCs w:val="20"/>
          <w:lang w:val="nl-NL" w:eastAsia="nl-NL"/>
        </w:rPr>
        <w:t>12.15-13.15 uur</w:t>
      </w:r>
    </w:p>
    <w:p w:rsidR="00EF6858" w:rsidRPr="00E87A67" w:rsidRDefault="00EF6858" w:rsidP="00EF6858">
      <w:pPr>
        <w:spacing w:after="0"/>
        <w:rPr>
          <w:rFonts w:cs="Segoe UI"/>
          <w:sz w:val="20"/>
          <w:szCs w:val="20"/>
          <w:lang w:val="nl-NL" w:eastAsia="nl-NL"/>
        </w:rPr>
      </w:pPr>
    </w:p>
    <w:p w:rsidR="00EF6858" w:rsidRPr="00565EE7" w:rsidRDefault="00EF6858" w:rsidP="00EF6858">
      <w:pPr>
        <w:spacing w:after="0"/>
        <w:rPr>
          <w:rFonts w:cs="Segoe UI"/>
          <w:i/>
          <w:sz w:val="20"/>
          <w:szCs w:val="20"/>
          <w:u w:val="single"/>
          <w:lang w:val="nl-NL"/>
        </w:rPr>
      </w:pPr>
      <w:r w:rsidRPr="00565EE7">
        <w:rPr>
          <w:rFonts w:cs="Segoe UI"/>
          <w:i/>
          <w:sz w:val="20"/>
          <w:szCs w:val="20"/>
          <w:u w:val="single"/>
          <w:lang w:val="nl-NL" w:eastAsia="nl-NL"/>
        </w:rPr>
        <w:t xml:space="preserve">Oefening 2, part </w:t>
      </w:r>
      <w:proofErr w:type="spellStart"/>
      <w:r w:rsidRPr="00565EE7">
        <w:rPr>
          <w:rFonts w:cs="Segoe UI"/>
          <w:i/>
          <w:sz w:val="20"/>
          <w:szCs w:val="20"/>
          <w:u w:val="single"/>
          <w:lang w:val="nl-NL" w:eastAsia="nl-NL"/>
        </w:rPr>
        <w:t>tasks</w:t>
      </w:r>
      <w:proofErr w:type="spellEnd"/>
      <w:r w:rsidRPr="00565EE7">
        <w:rPr>
          <w:rFonts w:cs="Segoe UI"/>
          <w:i/>
          <w:sz w:val="20"/>
          <w:szCs w:val="20"/>
          <w:u w:val="single"/>
          <w:lang w:val="nl-NL" w:eastAsia="nl-NL"/>
        </w:rPr>
        <w:t xml:space="preserve"> ‘Feedback en beoordelingstools’ </w:t>
      </w:r>
      <w:r w:rsidRPr="00565EE7">
        <w:rPr>
          <w:rFonts w:cs="Segoe UI"/>
          <w:i/>
          <w:sz w:val="20"/>
          <w:szCs w:val="20"/>
          <w:u w:val="single"/>
          <w:lang w:val="nl-NL"/>
        </w:rPr>
        <w:t>(1 uur)</w:t>
      </w:r>
    </w:p>
    <w:p w:rsidR="00EF6858" w:rsidRDefault="00EF6858" w:rsidP="00EF6858">
      <w:pPr>
        <w:spacing w:after="0"/>
        <w:rPr>
          <w:rFonts w:cs="Segoe UI"/>
          <w:sz w:val="20"/>
          <w:szCs w:val="20"/>
          <w:lang w:val="nl-NL"/>
        </w:rPr>
      </w:pPr>
      <w:r>
        <w:rPr>
          <w:rFonts w:cs="Segoe UI"/>
          <w:sz w:val="20"/>
          <w:szCs w:val="20"/>
          <w:lang w:val="nl-NL"/>
        </w:rPr>
        <w:t xml:space="preserve">In de </w:t>
      </w:r>
      <w:r w:rsidR="00242338">
        <w:rPr>
          <w:rFonts w:cs="Segoe UI"/>
          <w:sz w:val="20"/>
          <w:szCs w:val="20"/>
          <w:lang w:val="nl-NL"/>
        </w:rPr>
        <w:t>voorbereidende opdrachten</w:t>
      </w:r>
      <w:r w:rsidR="00242338" w:rsidRPr="00686CA4">
        <w:rPr>
          <w:rFonts w:cs="Segoe UI"/>
          <w:sz w:val="20"/>
          <w:szCs w:val="20"/>
          <w:lang w:val="nl-NL"/>
        </w:rPr>
        <w:t xml:space="preserve"> </w:t>
      </w:r>
      <w:r>
        <w:rPr>
          <w:rFonts w:cs="Segoe UI"/>
          <w:sz w:val="20"/>
          <w:szCs w:val="20"/>
          <w:lang w:val="nl-NL"/>
        </w:rPr>
        <w:t xml:space="preserve">is de opleiders gevraagd een DOPS te doen van AIOS Kim die een technische handeling uitvoert bij een patiënt (videocasus). </w:t>
      </w:r>
      <w:r w:rsidR="00242338">
        <w:rPr>
          <w:rFonts w:cs="Segoe UI"/>
          <w:sz w:val="20"/>
          <w:szCs w:val="20"/>
          <w:lang w:val="nl-NL"/>
        </w:rPr>
        <w:t xml:space="preserve"> </w:t>
      </w:r>
      <w:r>
        <w:rPr>
          <w:rFonts w:cs="Segoe UI"/>
          <w:sz w:val="20"/>
          <w:szCs w:val="20"/>
          <w:lang w:val="nl-NL"/>
        </w:rPr>
        <w:br/>
        <w:t>In een tweede videocasus hebben zij het CBD gesprek van collega Monika geanalyseerd en hebben zij onderzocht of deze aan de gegeven en persoonlijke kwaliteitscriteria voldoet. (denken)</w:t>
      </w:r>
    </w:p>
    <w:p w:rsidR="00EF6858" w:rsidRDefault="00EF6858" w:rsidP="00EF6858">
      <w:pPr>
        <w:spacing w:after="0"/>
        <w:rPr>
          <w:rFonts w:cs="Segoe UI"/>
          <w:sz w:val="20"/>
          <w:szCs w:val="20"/>
          <w:lang w:val="nl-NL"/>
        </w:rPr>
      </w:pPr>
    </w:p>
    <w:p w:rsidR="00EF6858" w:rsidRDefault="00EF6858" w:rsidP="00EF6858">
      <w:pPr>
        <w:spacing w:after="0"/>
        <w:rPr>
          <w:rFonts w:cs="Segoe UI"/>
          <w:sz w:val="20"/>
          <w:szCs w:val="20"/>
          <w:lang w:val="nl-NL" w:eastAsia="nl-NL"/>
        </w:rPr>
      </w:pPr>
      <w:r w:rsidRPr="00686CA4">
        <w:rPr>
          <w:rFonts w:cs="Segoe UI"/>
          <w:sz w:val="20"/>
          <w:szCs w:val="20"/>
          <w:lang w:val="nl-NL" w:eastAsia="nl-NL"/>
        </w:rPr>
        <w:t xml:space="preserve">De opleiders </w:t>
      </w:r>
      <w:r>
        <w:rPr>
          <w:rFonts w:cs="Segoe UI"/>
          <w:sz w:val="20"/>
          <w:szCs w:val="20"/>
          <w:lang w:val="nl-NL" w:eastAsia="nl-NL"/>
        </w:rPr>
        <w:t>vergelijken</w:t>
      </w:r>
      <w:r w:rsidRPr="00686CA4">
        <w:rPr>
          <w:rFonts w:cs="Segoe UI"/>
          <w:sz w:val="20"/>
          <w:szCs w:val="20"/>
          <w:lang w:val="nl-NL" w:eastAsia="nl-NL"/>
        </w:rPr>
        <w:t xml:space="preserve"> in subgroepen </w:t>
      </w:r>
      <w:r>
        <w:rPr>
          <w:rFonts w:cs="Segoe UI"/>
          <w:sz w:val="20"/>
          <w:szCs w:val="20"/>
          <w:lang w:val="nl-NL" w:eastAsia="nl-NL"/>
        </w:rPr>
        <w:t>hun aanpak en ideeën en gaan in gesprek over</w:t>
      </w:r>
    </w:p>
    <w:p w:rsidR="00EF6858" w:rsidRDefault="00EF6858" w:rsidP="00EF6858">
      <w:pPr>
        <w:spacing w:after="0"/>
        <w:ind w:firstLine="360"/>
        <w:rPr>
          <w:rFonts w:cs="Segoe UI"/>
          <w:sz w:val="20"/>
          <w:szCs w:val="20"/>
          <w:lang w:val="nl-NL" w:eastAsia="nl-NL"/>
        </w:rPr>
      </w:pPr>
      <w:r w:rsidRPr="00686CA4">
        <w:rPr>
          <w:rFonts w:cs="Segoe UI"/>
          <w:sz w:val="20"/>
          <w:szCs w:val="20"/>
          <w:lang w:val="nl-NL" w:eastAsia="nl-NL"/>
        </w:rPr>
        <w:t xml:space="preserve">1) </w:t>
      </w:r>
      <w:r>
        <w:rPr>
          <w:rFonts w:cs="Segoe UI"/>
          <w:sz w:val="20"/>
          <w:szCs w:val="20"/>
          <w:lang w:val="nl-NL" w:eastAsia="nl-NL"/>
        </w:rPr>
        <w:t xml:space="preserve"> De aanpak en criteria van een kwalitatief goede DOPS;</w:t>
      </w:r>
      <w:r w:rsidRPr="00686CA4">
        <w:rPr>
          <w:rFonts w:cs="Segoe UI"/>
          <w:sz w:val="20"/>
          <w:szCs w:val="20"/>
          <w:lang w:val="nl-NL" w:eastAsia="nl-NL"/>
        </w:rPr>
        <w:t xml:space="preserve"> </w:t>
      </w:r>
    </w:p>
    <w:p w:rsidR="00EF6858" w:rsidRDefault="00EF6858" w:rsidP="00EF6858">
      <w:pPr>
        <w:spacing w:after="0"/>
        <w:ind w:firstLine="360"/>
        <w:rPr>
          <w:rFonts w:cs="Segoe UI"/>
          <w:sz w:val="20"/>
          <w:szCs w:val="20"/>
          <w:lang w:val="nl-NL" w:eastAsia="nl-NL"/>
        </w:rPr>
      </w:pPr>
      <w:r>
        <w:rPr>
          <w:rFonts w:cs="Segoe UI"/>
          <w:sz w:val="20"/>
          <w:szCs w:val="20"/>
          <w:lang w:val="nl-NL" w:eastAsia="nl-NL"/>
        </w:rPr>
        <w:t>2)  De aanpak en criteria van een kwalitatief goede CBD;</w:t>
      </w:r>
    </w:p>
    <w:p w:rsidR="00EF6858" w:rsidRDefault="00EF6858" w:rsidP="00EF6858">
      <w:pPr>
        <w:spacing w:after="0"/>
        <w:ind w:left="360"/>
        <w:rPr>
          <w:rFonts w:cs="Segoe UI"/>
          <w:sz w:val="20"/>
          <w:szCs w:val="20"/>
          <w:lang w:val="nl-NL" w:eastAsia="nl-NL"/>
        </w:rPr>
      </w:pPr>
      <w:r>
        <w:rPr>
          <w:rFonts w:cs="Segoe UI"/>
          <w:sz w:val="20"/>
          <w:szCs w:val="20"/>
          <w:lang w:val="nl-NL" w:eastAsia="nl-NL"/>
        </w:rPr>
        <w:t xml:space="preserve">3)  De plaats en waarde van de </w:t>
      </w:r>
      <w:r w:rsidR="00C53EB2">
        <w:rPr>
          <w:rFonts w:cs="Segoe UI"/>
          <w:sz w:val="20"/>
          <w:szCs w:val="20"/>
          <w:lang w:val="nl-NL" w:eastAsia="nl-NL"/>
        </w:rPr>
        <w:t>andere</w:t>
      </w:r>
      <w:r>
        <w:rPr>
          <w:rFonts w:cs="Segoe UI"/>
          <w:sz w:val="20"/>
          <w:szCs w:val="20"/>
          <w:lang w:val="nl-NL" w:eastAsia="nl-NL"/>
        </w:rPr>
        <w:t xml:space="preserve"> feedback- en beoordelingsinstrumenten die de opleiding rijk is</w:t>
      </w:r>
      <w:r w:rsidR="0087318B">
        <w:rPr>
          <w:rFonts w:cs="Segoe UI"/>
          <w:sz w:val="20"/>
          <w:szCs w:val="20"/>
          <w:lang w:val="nl-NL" w:eastAsia="nl-NL"/>
        </w:rPr>
        <w:t xml:space="preserve"> (KPE, CAT, reflectieverslagen, examens, </w:t>
      </w:r>
      <w:proofErr w:type="spellStart"/>
      <w:r w:rsidR="0087318B">
        <w:rPr>
          <w:rFonts w:cs="Segoe UI"/>
          <w:sz w:val="20"/>
          <w:szCs w:val="20"/>
          <w:lang w:val="nl-NL" w:eastAsia="nl-NL"/>
        </w:rPr>
        <w:t>etc</w:t>
      </w:r>
      <w:proofErr w:type="spellEnd"/>
      <w:r w:rsidR="0087318B">
        <w:rPr>
          <w:rFonts w:cs="Segoe UI"/>
          <w:sz w:val="20"/>
          <w:szCs w:val="20"/>
          <w:lang w:val="nl-NL" w:eastAsia="nl-NL"/>
        </w:rPr>
        <w:t>)</w:t>
      </w:r>
      <w:r>
        <w:rPr>
          <w:rFonts w:cs="Segoe UI"/>
          <w:sz w:val="20"/>
          <w:szCs w:val="20"/>
          <w:lang w:val="nl-NL" w:eastAsia="nl-NL"/>
        </w:rPr>
        <w:t>.</w:t>
      </w:r>
    </w:p>
    <w:p w:rsidR="00EF6858" w:rsidRDefault="00C53EB2" w:rsidP="00EF6858">
      <w:pPr>
        <w:spacing w:after="0"/>
        <w:rPr>
          <w:rFonts w:cs="Segoe UI"/>
          <w:sz w:val="20"/>
          <w:szCs w:val="20"/>
          <w:lang w:val="nl-NL" w:eastAsia="nl-NL"/>
        </w:rPr>
      </w:pPr>
      <w:r>
        <w:rPr>
          <w:rFonts w:cs="Segoe UI"/>
          <w:sz w:val="20"/>
          <w:szCs w:val="20"/>
          <w:lang w:val="nl-NL" w:eastAsia="nl-NL"/>
        </w:rPr>
        <w:t xml:space="preserve">De groep onderzoekt ook steeds de waarom vraag. </w:t>
      </w:r>
      <w:r w:rsidR="00EF6858">
        <w:rPr>
          <w:rFonts w:cs="Segoe UI"/>
          <w:sz w:val="20"/>
          <w:szCs w:val="20"/>
          <w:lang w:val="nl-NL" w:eastAsia="nl-NL"/>
        </w:rPr>
        <w:t>Zij inventariseren waar direct consensus over was en waar discussiepunten liggen. (delen)</w:t>
      </w:r>
    </w:p>
    <w:p w:rsidR="00EF6858" w:rsidRDefault="00EF6858" w:rsidP="00EF6858">
      <w:pPr>
        <w:spacing w:after="0"/>
        <w:rPr>
          <w:rFonts w:cs="Segoe UI"/>
          <w:sz w:val="20"/>
          <w:szCs w:val="20"/>
          <w:lang w:val="nl-NL" w:eastAsia="nl-NL"/>
        </w:rPr>
      </w:pPr>
    </w:p>
    <w:p w:rsidR="00EF6858" w:rsidRDefault="00EF6858" w:rsidP="00EF6858">
      <w:pPr>
        <w:spacing w:after="0"/>
        <w:rPr>
          <w:rFonts w:cs="Segoe UI"/>
          <w:sz w:val="20"/>
          <w:szCs w:val="20"/>
          <w:lang w:val="nl-NL" w:eastAsia="nl-NL"/>
        </w:rPr>
      </w:pPr>
      <w:r>
        <w:rPr>
          <w:rFonts w:cs="Segoe UI"/>
          <w:sz w:val="20"/>
          <w:szCs w:val="20"/>
          <w:lang w:val="nl-NL" w:eastAsia="nl-NL"/>
        </w:rPr>
        <w:t xml:space="preserve">In de plenaire nabespreking bespreken alle groepjes hun punten zodat er tussen de groepen vergeleken kan worden en inzichtelijk gemaakt kan worden wat heikele punten kunnen zijn. </w:t>
      </w:r>
      <w:r>
        <w:rPr>
          <w:rFonts w:cs="Segoe UI"/>
          <w:sz w:val="20"/>
          <w:szCs w:val="20"/>
          <w:lang w:val="nl-NL" w:eastAsia="nl-NL"/>
        </w:rPr>
        <w:br/>
        <w:t xml:space="preserve">Een onderwerp dat hierbij zeker aan bod komt is welke tools de opleiders het meest waarderen en mee </w:t>
      </w:r>
      <w:r>
        <w:rPr>
          <w:rFonts w:cs="Segoe UI"/>
          <w:sz w:val="20"/>
          <w:szCs w:val="20"/>
          <w:lang w:val="nl-NL" w:eastAsia="nl-NL"/>
        </w:rPr>
        <w:lastRenderedPageBreak/>
        <w:t>aan de slag willen en bij welke tools zij eventueel moeilijkheden zien en waarom. Daarnaast is er aandacht voor het geheel: hoe zitten al deze tools door de opleiding heen geweven en hoe uit dit zich in het nieuwe e-portfolio? (uitwisselen)</w:t>
      </w:r>
    </w:p>
    <w:p w:rsidR="00EF6858" w:rsidRDefault="00EF6858" w:rsidP="00EF6858">
      <w:pPr>
        <w:spacing w:after="0"/>
        <w:rPr>
          <w:rFonts w:cs="Segoe UI"/>
          <w:sz w:val="20"/>
          <w:szCs w:val="20"/>
          <w:lang w:val="nl-NL" w:eastAsia="nl-NL"/>
        </w:rPr>
      </w:pPr>
    </w:p>
    <w:p w:rsidR="00EF6858" w:rsidRDefault="00EF6858" w:rsidP="00EF6858">
      <w:pPr>
        <w:spacing w:after="0"/>
        <w:jc w:val="center"/>
        <w:rPr>
          <w:rFonts w:cs="Segoe UI"/>
          <w:i/>
          <w:color w:val="000000" w:themeColor="text1"/>
          <w:sz w:val="20"/>
          <w:szCs w:val="20"/>
          <w:lang w:val="nl-NL" w:eastAsia="nl-NL"/>
        </w:rPr>
      </w:pPr>
      <w:r w:rsidRPr="00F52027">
        <w:rPr>
          <w:rFonts w:cs="Segoe UI"/>
          <w:i/>
          <w:color w:val="000000" w:themeColor="text1"/>
          <w:sz w:val="20"/>
          <w:szCs w:val="20"/>
          <w:lang w:val="nl-NL" w:eastAsia="nl-NL"/>
        </w:rPr>
        <w:t>&lt;</w:t>
      </w:r>
      <w:r>
        <w:rPr>
          <w:rFonts w:cs="Segoe UI"/>
          <w:i/>
          <w:color w:val="000000" w:themeColor="text1"/>
          <w:sz w:val="20"/>
          <w:szCs w:val="20"/>
          <w:lang w:val="nl-NL" w:eastAsia="nl-NL"/>
        </w:rPr>
        <w:t>van 13</w:t>
      </w:r>
      <w:r w:rsidRPr="00F52027">
        <w:rPr>
          <w:rFonts w:cs="Segoe UI"/>
          <w:i/>
          <w:color w:val="000000" w:themeColor="text1"/>
          <w:sz w:val="20"/>
          <w:szCs w:val="20"/>
          <w:lang w:val="nl-NL" w:eastAsia="nl-NL"/>
        </w:rPr>
        <w:t>.15</w:t>
      </w:r>
      <w:r>
        <w:rPr>
          <w:rFonts w:cs="Segoe UI"/>
          <w:i/>
          <w:color w:val="000000" w:themeColor="text1"/>
          <w:sz w:val="20"/>
          <w:szCs w:val="20"/>
          <w:lang w:val="nl-NL" w:eastAsia="nl-NL"/>
        </w:rPr>
        <w:t xml:space="preserve"> - 13.30</w:t>
      </w:r>
      <w:r w:rsidRPr="00F52027">
        <w:rPr>
          <w:rFonts w:cs="Segoe UI"/>
          <w:i/>
          <w:color w:val="000000" w:themeColor="text1"/>
          <w:sz w:val="20"/>
          <w:szCs w:val="20"/>
          <w:lang w:val="nl-NL" w:eastAsia="nl-NL"/>
        </w:rPr>
        <w:t xml:space="preserve"> uur PAUZE (</w:t>
      </w:r>
      <w:r>
        <w:rPr>
          <w:rFonts w:cs="Segoe UI"/>
          <w:i/>
          <w:color w:val="000000" w:themeColor="text1"/>
          <w:sz w:val="20"/>
          <w:szCs w:val="20"/>
          <w:lang w:val="nl-NL" w:eastAsia="nl-NL"/>
        </w:rPr>
        <w:t>15</w:t>
      </w:r>
      <w:r w:rsidRPr="00F52027">
        <w:rPr>
          <w:rFonts w:cs="Segoe UI"/>
          <w:i/>
          <w:color w:val="000000" w:themeColor="text1"/>
          <w:sz w:val="20"/>
          <w:szCs w:val="20"/>
          <w:lang w:val="nl-NL" w:eastAsia="nl-NL"/>
        </w:rPr>
        <w:t xml:space="preserve"> min)&gt;</w:t>
      </w:r>
    </w:p>
    <w:p w:rsidR="00EF6858" w:rsidRDefault="00EF6858" w:rsidP="00EF6858">
      <w:pPr>
        <w:spacing w:after="0"/>
        <w:rPr>
          <w:rFonts w:cs="Segoe UI"/>
          <w:i/>
          <w:color w:val="000000" w:themeColor="text1"/>
          <w:sz w:val="20"/>
          <w:szCs w:val="20"/>
          <w:lang w:val="nl-NL" w:eastAsia="nl-NL"/>
        </w:rPr>
      </w:pPr>
    </w:p>
    <w:p w:rsidR="00EF6858" w:rsidRDefault="00EF6858" w:rsidP="00EF6858">
      <w:pPr>
        <w:spacing w:after="0"/>
        <w:rPr>
          <w:rFonts w:cs="Segoe UI"/>
          <w:sz w:val="20"/>
          <w:szCs w:val="20"/>
          <w:lang w:val="nl-NL" w:eastAsia="nl-NL"/>
        </w:rPr>
      </w:pPr>
      <w:r>
        <w:rPr>
          <w:rFonts w:cs="Segoe UI"/>
          <w:sz w:val="20"/>
          <w:szCs w:val="20"/>
          <w:lang w:val="nl-NL" w:eastAsia="nl-NL"/>
        </w:rPr>
        <w:t>13.30-14.00 uur</w:t>
      </w:r>
    </w:p>
    <w:p w:rsidR="00EF6858" w:rsidRPr="00E87A67" w:rsidRDefault="00EF6858" w:rsidP="00EF6858">
      <w:pPr>
        <w:spacing w:after="0"/>
        <w:rPr>
          <w:rFonts w:cs="Segoe UI"/>
          <w:sz w:val="20"/>
          <w:szCs w:val="20"/>
          <w:lang w:val="nl-NL" w:eastAsia="nl-NL"/>
        </w:rPr>
      </w:pPr>
    </w:p>
    <w:p w:rsidR="00EF6858" w:rsidRPr="00565EE7" w:rsidRDefault="00EF6858" w:rsidP="00EF6858">
      <w:pPr>
        <w:spacing w:after="0"/>
        <w:rPr>
          <w:rFonts w:cs="Segoe UI"/>
          <w:i/>
          <w:sz w:val="20"/>
          <w:szCs w:val="20"/>
          <w:u w:val="single"/>
          <w:lang w:val="nl-NL"/>
        </w:rPr>
      </w:pPr>
      <w:r>
        <w:rPr>
          <w:rFonts w:cs="Segoe UI"/>
          <w:i/>
          <w:sz w:val="20"/>
          <w:szCs w:val="20"/>
          <w:u w:val="single"/>
          <w:lang w:val="nl-NL" w:eastAsia="nl-NL"/>
        </w:rPr>
        <w:t>Interactief college over het nieuwe e-portfolio</w:t>
      </w:r>
      <w:r w:rsidRPr="00565EE7">
        <w:rPr>
          <w:rFonts w:cs="Segoe UI"/>
          <w:i/>
          <w:sz w:val="20"/>
          <w:szCs w:val="20"/>
          <w:u w:val="single"/>
          <w:lang w:val="nl-NL" w:eastAsia="nl-NL"/>
        </w:rPr>
        <w:t xml:space="preserve"> </w:t>
      </w:r>
      <w:r w:rsidRPr="00565EE7">
        <w:rPr>
          <w:rFonts w:cs="Segoe UI"/>
          <w:i/>
          <w:sz w:val="20"/>
          <w:szCs w:val="20"/>
          <w:u w:val="single"/>
          <w:lang w:val="nl-NL"/>
        </w:rPr>
        <w:t>(</w:t>
      </w:r>
      <w:r>
        <w:rPr>
          <w:rFonts w:cs="Segoe UI"/>
          <w:i/>
          <w:sz w:val="20"/>
          <w:szCs w:val="20"/>
          <w:u w:val="single"/>
          <w:lang w:val="nl-NL"/>
        </w:rPr>
        <w:t>30 min</w:t>
      </w:r>
      <w:r w:rsidRPr="00565EE7">
        <w:rPr>
          <w:rFonts w:cs="Segoe UI"/>
          <w:i/>
          <w:sz w:val="20"/>
          <w:szCs w:val="20"/>
          <w:u w:val="single"/>
          <w:lang w:val="nl-NL"/>
        </w:rPr>
        <w:t>)</w:t>
      </w:r>
    </w:p>
    <w:p w:rsidR="00EF6858" w:rsidRPr="00F52027" w:rsidRDefault="00EF6858" w:rsidP="00EF6858">
      <w:pPr>
        <w:spacing w:after="0"/>
        <w:rPr>
          <w:rFonts w:cs="Segoe UI"/>
          <w:i/>
          <w:color w:val="000000" w:themeColor="text1"/>
          <w:sz w:val="20"/>
          <w:szCs w:val="20"/>
          <w:lang w:val="nl-NL" w:eastAsia="nl-NL"/>
        </w:rPr>
      </w:pPr>
      <w:r>
        <w:rPr>
          <w:rFonts w:cs="Segoe UI"/>
          <w:sz w:val="20"/>
          <w:szCs w:val="20"/>
          <w:lang w:val="nl-NL"/>
        </w:rPr>
        <w:t xml:space="preserve">De opleiders krijgen een beeld van de opzet, besturing en mogelijkheden van het nieuwe e-portfolio. Er is gelegenheid voor vragen en ‘uitproberen’ op een iPad of laptop. </w:t>
      </w:r>
    </w:p>
    <w:p w:rsidR="00EF6858" w:rsidRDefault="00EF6858" w:rsidP="00EF6858">
      <w:pPr>
        <w:spacing w:after="0"/>
        <w:rPr>
          <w:rFonts w:cs="Segoe UI"/>
          <w:sz w:val="20"/>
          <w:szCs w:val="20"/>
          <w:lang w:val="nl-NL" w:eastAsia="nl-NL"/>
        </w:rPr>
      </w:pPr>
    </w:p>
    <w:p w:rsidR="00EF6858" w:rsidRPr="00E87A67" w:rsidRDefault="00EF6858" w:rsidP="00EF6858">
      <w:pPr>
        <w:pStyle w:val="Normaalweb"/>
        <w:numPr>
          <w:ilvl w:val="0"/>
          <w:numId w:val="1"/>
        </w:numPr>
        <w:spacing w:before="0" w:beforeAutospacing="0" w:after="0" w:afterAutospacing="0" w:line="276" w:lineRule="auto"/>
        <w:rPr>
          <w:rFonts w:ascii="Segoe UI" w:hAnsi="Segoe UI" w:cs="Segoe UI"/>
          <w:b/>
          <w:sz w:val="20"/>
          <w:szCs w:val="20"/>
        </w:rPr>
      </w:pPr>
      <w:r w:rsidRPr="00565EE7">
        <w:rPr>
          <w:rFonts w:ascii="Segoe UI" w:hAnsi="Segoe UI" w:cs="Segoe UI"/>
          <w:b/>
          <w:sz w:val="20"/>
          <w:szCs w:val="20"/>
        </w:rPr>
        <w:t xml:space="preserve">Deel B: Implementatie en verandermanagement bij onderwijsinnovaties </w:t>
      </w:r>
      <w:r w:rsidRPr="00565EE7">
        <w:rPr>
          <w:rFonts w:ascii="Segoe UI" w:hAnsi="Segoe UI" w:cs="Segoe UI"/>
          <w:b/>
          <w:sz w:val="20"/>
          <w:szCs w:val="20"/>
          <w:u w:val="single"/>
        </w:rPr>
        <w:t>(2 uur).</w:t>
      </w:r>
    </w:p>
    <w:p w:rsidR="00EF6858" w:rsidRDefault="00EF6858" w:rsidP="00EF6858">
      <w:pPr>
        <w:pStyle w:val="Normaalweb"/>
        <w:spacing w:before="0" w:beforeAutospacing="0" w:after="0" w:afterAutospacing="0" w:line="276" w:lineRule="auto"/>
        <w:rPr>
          <w:rFonts w:ascii="Segoe UI" w:hAnsi="Segoe UI" w:cs="Segoe UI"/>
          <w:sz w:val="20"/>
          <w:szCs w:val="20"/>
        </w:rPr>
      </w:pPr>
    </w:p>
    <w:p w:rsidR="00EF6858" w:rsidRDefault="00EF6858" w:rsidP="00EF6858">
      <w:pPr>
        <w:pStyle w:val="Normaalweb"/>
        <w:spacing w:before="0" w:beforeAutospacing="0" w:after="0" w:afterAutospacing="0" w:line="276" w:lineRule="auto"/>
        <w:rPr>
          <w:rFonts w:ascii="Segoe UI" w:hAnsi="Segoe UI" w:cs="Segoe UI"/>
          <w:sz w:val="20"/>
          <w:szCs w:val="20"/>
        </w:rPr>
      </w:pPr>
      <w:r>
        <w:rPr>
          <w:rFonts w:ascii="Segoe UI" w:hAnsi="Segoe UI" w:cs="Segoe UI"/>
          <w:sz w:val="20"/>
          <w:szCs w:val="20"/>
        </w:rPr>
        <w:t>14.00-15.00 uur</w:t>
      </w:r>
    </w:p>
    <w:p w:rsidR="00EF6858" w:rsidRPr="00E87A67" w:rsidRDefault="00EF6858" w:rsidP="00EF6858">
      <w:pPr>
        <w:pStyle w:val="Normaalweb"/>
        <w:spacing w:before="0" w:beforeAutospacing="0" w:after="0" w:afterAutospacing="0" w:line="276" w:lineRule="auto"/>
        <w:rPr>
          <w:rFonts w:ascii="Segoe UI" w:hAnsi="Segoe UI" w:cs="Segoe UI"/>
          <w:sz w:val="20"/>
          <w:szCs w:val="20"/>
        </w:rPr>
      </w:pPr>
    </w:p>
    <w:p w:rsidR="00EF6858" w:rsidRDefault="00EF6858" w:rsidP="00EF6858">
      <w:pPr>
        <w:spacing w:after="0"/>
        <w:rPr>
          <w:rFonts w:cs="Segoe UI"/>
          <w:sz w:val="20"/>
          <w:szCs w:val="20"/>
          <w:lang w:val="nl-NL" w:eastAsia="nl-NL"/>
        </w:rPr>
      </w:pPr>
      <w:r>
        <w:rPr>
          <w:rFonts w:cs="Segoe UI"/>
          <w:i/>
          <w:sz w:val="20"/>
          <w:szCs w:val="20"/>
          <w:u w:val="single"/>
          <w:lang w:val="nl-NL"/>
        </w:rPr>
        <w:t>Oefening 3</w:t>
      </w:r>
      <w:r w:rsidRPr="00565EE7">
        <w:rPr>
          <w:rFonts w:cs="Segoe UI"/>
          <w:i/>
          <w:sz w:val="20"/>
          <w:szCs w:val="20"/>
          <w:u w:val="single"/>
          <w:lang w:val="nl-NL"/>
        </w:rPr>
        <w:t xml:space="preserve">, </w:t>
      </w:r>
      <w:r>
        <w:rPr>
          <w:rFonts w:cs="Segoe UI"/>
          <w:i/>
          <w:sz w:val="20"/>
          <w:szCs w:val="20"/>
          <w:u w:val="single"/>
          <w:lang w:val="nl-NL"/>
        </w:rPr>
        <w:t>implementatie en verandermanagement theorie en discussie</w:t>
      </w:r>
      <w:r w:rsidRPr="00565EE7">
        <w:rPr>
          <w:rFonts w:cs="Segoe UI"/>
          <w:i/>
          <w:sz w:val="20"/>
          <w:szCs w:val="20"/>
          <w:u w:val="single"/>
          <w:lang w:val="nl-NL"/>
        </w:rPr>
        <w:t xml:space="preserve"> (1 uur)</w:t>
      </w:r>
      <w:r w:rsidRPr="00565EE7">
        <w:rPr>
          <w:rFonts w:cs="Segoe UI"/>
          <w:i/>
          <w:sz w:val="20"/>
          <w:szCs w:val="20"/>
          <w:u w:val="single"/>
          <w:lang w:val="nl-NL"/>
        </w:rPr>
        <w:br/>
      </w:r>
      <w:r>
        <w:rPr>
          <w:rFonts w:cs="Segoe UI"/>
          <w:sz w:val="20"/>
          <w:szCs w:val="20"/>
          <w:lang w:val="nl-NL"/>
        </w:rPr>
        <w:t xml:space="preserve">In deel B van de </w:t>
      </w:r>
      <w:r w:rsidR="0087318B">
        <w:rPr>
          <w:rFonts w:cs="Segoe UI"/>
          <w:sz w:val="20"/>
          <w:szCs w:val="20"/>
          <w:lang w:val="nl-NL"/>
        </w:rPr>
        <w:t>voorbereidende opdrachten</w:t>
      </w:r>
      <w:r w:rsidR="0087318B" w:rsidRPr="00686CA4">
        <w:rPr>
          <w:rFonts w:cs="Segoe UI"/>
          <w:sz w:val="20"/>
          <w:szCs w:val="20"/>
          <w:lang w:val="nl-NL"/>
        </w:rPr>
        <w:t xml:space="preserve"> </w:t>
      </w:r>
      <w:r>
        <w:rPr>
          <w:rFonts w:cs="Segoe UI"/>
          <w:sz w:val="20"/>
          <w:szCs w:val="20"/>
          <w:lang w:val="nl-NL"/>
        </w:rPr>
        <w:t xml:space="preserve">hebben de opleiders kennis gemaakt met enkele basisprincipes van implementatie en verandermanagement bij onderwijsinnovaties (Peter </w:t>
      </w:r>
      <w:proofErr w:type="spellStart"/>
      <w:r>
        <w:rPr>
          <w:rFonts w:cs="Segoe UI"/>
          <w:sz w:val="20"/>
          <w:szCs w:val="20"/>
          <w:lang w:val="nl-NL"/>
        </w:rPr>
        <w:t>Senge</w:t>
      </w:r>
      <w:proofErr w:type="spellEnd"/>
      <w:r>
        <w:rPr>
          <w:rFonts w:cs="Segoe UI"/>
          <w:sz w:val="20"/>
          <w:szCs w:val="20"/>
          <w:lang w:val="nl-NL"/>
        </w:rPr>
        <w:t xml:space="preserve"> &amp; Michael </w:t>
      </w:r>
      <w:proofErr w:type="spellStart"/>
      <w:r>
        <w:rPr>
          <w:rFonts w:cs="Segoe UI"/>
          <w:sz w:val="20"/>
          <w:szCs w:val="20"/>
          <w:lang w:val="nl-NL"/>
        </w:rPr>
        <w:t>Fullan</w:t>
      </w:r>
      <w:proofErr w:type="spellEnd"/>
      <w:r>
        <w:rPr>
          <w:rFonts w:cs="Segoe UI"/>
          <w:sz w:val="20"/>
          <w:szCs w:val="20"/>
          <w:lang w:val="nl-NL"/>
        </w:rPr>
        <w:t xml:space="preserve">). Er is hen gevraagd te reflecteren op de gedachtes deze nieuwe plannen bij henzelf oproepen. Hiermee hebben de opleiders de eerste twee stappen van veranderingswetenschapper Peter </w:t>
      </w:r>
      <w:proofErr w:type="spellStart"/>
      <w:r>
        <w:rPr>
          <w:rFonts w:cs="Segoe UI"/>
          <w:sz w:val="20"/>
          <w:szCs w:val="20"/>
          <w:lang w:val="nl-NL"/>
        </w:rPr>
        <w:t>Senge</w:t>
      </w:r>
      <w:proofErr w:type="spellEnd"/>
      <w:r>
        <w:rPr>
          <w:rFonts w:cs="Segoe UI"/>
          <w:sz w:val="20"/>
          <w:szCs w:val="20"/>
          <w:lang w:val="nl-NL"/>
        </w:rPr>
        <w:t xml:space="preserve"> doorlopen, namelijk 1) </w:t>
      </w:r>
      <w:r w:rsidRPr="004802DC">
        <w:rPr>
          <w:rFonts w:cs="Segoe UI"/>
          <w:i/>
          <w:sz w:val="20"/>
          <w:szCs w:val="20"/>
          <w:lang w:val="nl-NL"/>
        </w:rPr>
        <w:t xml:space="preserve">personal </w:t>
      </w:r>
      <w:proofErr w:type="spellStart"/>
      <w:r w:rsidRPr="004802DC">
        <w:rPr>
          <w:rFonts w:cs="Segoe UI"/>
          <w:i/>
          <w:sz w:val="20"/>
          <w:szCs w:val="20"/>
          <w:lang w:val="nl-NL"/>
        </w:rPr>
        <w:t>mastery</w:t>
      </w:r>
      <w:proofErr w:type="spellEnd"/>
      <w:r>
        <w:rPr>
          <w:rFonts w:cs="Segoe UI"/>
          <w:sz w:val="20"/>
          <w:szCs w:val="20"/>
          <w:lang w:val="nl-NL"/>
        </w:rPr>
        <w:t xml:space="preserve"> (persoonlijke motivatie) en 2) </w:t>
      </w:r>
      <w:r w:rsidRPr="004802DC">
        <w:rPr>
          <w:rFonts w:cs="Segoe UI"/>
          <w:i/>
          <w:sz w:val="20"/>
          <w:szCs w:val="20"/>
          <w:lang w:val="nl-NL"/>
        </w:rPr>
        <w:t xml:space="preserve">awareness of </w:t>
      </w:r>
      <w:proofErr w:type="spellStart"/>
      <w:r w:rsidRPr="004802DC">
        <w:rPr>
          <w:rFonts w:cs="Segoe UI"/>
          <w:i/>
          <w:sz w:val="20"/>
          <w:szCs w:val="20"/>
          <w:lang w:val="nl-NL"/>
        </w:rPr>
        <w:t>mental</w:t>
      </w:r>
      <w:proofErr w:type="spellEnd"/>
      <w:r w:rsidRPr="004802DC">
        <w:rPr>
          <w:rFonts w:cs="Segoe UI"/>
          <w:i/>
          <w:sz w:val="20"/>
          <w:szCs w:val="20"/>
          <w:lang w:val="nl-NL"/>
        </w:rPr>
        <w:t xml:space="preserve"> </w:t>
      </w:r>
      <w:proofErr w:type="spellStart"/>
      <w:r w:rsidRPr="004802DC">
        <w:rPr>
          <w:rFonts w:cs="Segoe UI"/>
          <w:i/>
          <w:sz w:val="20"/>
          <w:szCs w:val="20"/>
          <w:lang w:val="nl-NL"/>
        </w:rPr>
        <w:t>models</w:t>
      </w:r>
      <w:proofErr w:type="spellEnd"/>
      <w:r>
        <w:rPr>
          <w:rFonts w:cs="Segoe UI"/>
          <w:i/>
          <w:sz w:val="20"/>
          <w:szCs w:val="20"/>
          <w:lang w:val="nl-NL"/>
        </w:rPr>
        <w:t xml:space="preserve"> </w:t>
      </w:r>
      <w:r w:rsidRPr="004802DC">
        <w:rPr>
          <w:rFonts w:cs="Segoe UI"/>
          <w:sz w:val="20"/>
          <w:szCs w:val="20"/>
          <w:lang w:val="nl-NL"/>
        </w:rPr>
        <w:t>(weerstand).</w:t>
      </w:r>
      <w:r>
        <w:rPr>
          <w:rFonts w:cs="Segoe UI"/>
          <w:sz w:val="20"/>
          <w:szCs w:val="20"/>
          <w:lang w:val="nl-NL"/>
        </w:rPr>
        <w:t xml:space="preserve"> De opleiders hebben tevens </w:t>
      </w:r>
      <w:r w:rsidR="0087318B">
        <w:rPr>
          <w:rFonts w:cs="Segoe UI"/>
          <w:sz w:val="20"/>
          <w:szCs w:val="20"/>
          <w:lang w:val="nl-NL"/>
        </w:rPr>
        <w:t xml:space="preserve">in deel B van de </w:t>
      </w:r>
      <w:r w:rsidR="0087318B">
        <w:rPr>
          <w:rFonts w:cs="Segoe UI"/>
          <w:sz w:val="20"/>
          <w:szCs w:val="20"/>
          <w:lang w:val="nl-NL"/>
        </w:rPr>
        <w:t>voorbereidende opdrachten</w:t>
      </w:r>
      <w:r>
        <w:rPr>
          <w:rFonts w:cs="Segoe UI"/>
          <w:sz w:val="20"/>
          <w:szCs w:val="20"/>
          <w:lang w:val="nl-NL"/>
        </w:rPr>
        <w:t xml:space="preserve"> nagedacht over welke mijlpalen zij komend jaar zouden willen bereiken bij de implementatie van het opleidingsplan in de eigen plaatselijke context. (denken)</w:t>
      </w:r>
      <w:r w:rsidR="0087318B">
        <w:rPr>
          <w:rFonts w:cs="Segoe UI"/>
          <w:sz w:val="20"/>
          <w:szCs w:val="20"/>
          <w:lang w:val="nl-NL"/>
        </w:rPr>
        <w:t xml:space="preserve"> </w:t>
      </w:r>
      <w:r w:rsidRPr="00686CA4">
        <w:rPr>
          <w:rFonts w:cs="Segoe UI"/>
          <w:sz w:val="20"/>
          <w:szCs w:val="20"/>
          <w:lang w:val="nl-NL"/>
        </w:rPr>
        <w:br/>
      </w:r>
      <w:r w:rsidRPr="00686CA4">
        <w:rPr>
          <w:rFonts w:cs="Segoe UI"/>
          <w:sz w:val="20"/>
          <w:szCs w:val="20"/>
          <w:lang w:val="nl-NL" w:eastAsia="nl-NL"/>
        </w:rPr>
        <w:br/>
        <w:t xml:space="preserve">De opleiders </w:t>
      </w:r>
      <w:r>
        <w:rPr>
          <w:rFonts w:cs="Segoe UI"/>
          <w:sz w:val="20"/>
          <w:szCs w:val="20"/>
          <w:lang w:val="nl-NL" w:eastAsia="nl-NL"/>
        </w:rPr>
        <w:t>vergelijken</w:t>
      </w:r>
      <w:r w:rsidRPr="00686CA4">
        <w:rPr>
          <w:rFonts w:cs="Segoe UI"/>
          <w:sz w:val="20"/>
          <w:szCs w:val="20"/>
          <w:lang w:val="nl-NL" w:eastAsia="nl-NL"/>
        </w:rPr>
        <w:t xml:space="preserve"> in subgroepen </w:t>
      </w:r>
      <w:r>
        <w:rPr>
          <w:rFonts w:cs="Segoe UI"/>
          <w:sz w:val="20"/>
          <w:szCs w:val="20"/>
          <w:lang w:val="nl-NL" w:eastAsia="nl-NL"/>
        </w:rPr>
        <w:t xml:space="preserve">hun ideeën en gaan in gesprek over de overige stappen van het model van Peter </w:t>
      </w:r>
      <w:proofErr w:type="spellStart"/>
      <w:r>
        <w:rPr>
          <w:rFonts w:cs="Segoe UI"/>
          <w:sz w:val="20"/>
          <w:szCs w:val="20"/>
          <w:lang w:val="nl-NL" w:eastAsia="nl-NL"/>
        </w:rPr>
        <w:t>Senge</w:t>
      </w:r>
      <w:proofErr w:type="spellEnd"/>
      <w:r>
        <w:rPr>
          <w:rFonts w:cs="Segoe UI"/>
          <w:sz w:val="20"/>
          <w:szCs w:val="20"/>
          <w:lang w:val="nl-NL" w:eastAsia="nl-NL"/>
        </w:rPr>
        <w:t>, welke zich richten op hoe je met je team komt tot verandering in het systeem:</w:t>
      </w:r>
    </w:p>
    <w:p w:rsidR="00EF6858" w:rsidRDefault="00EF6858" w:rsidP="00EF6858">
      <w:pPr>
        <w:spacing w:after="0"/>
        <w:ind w:firstLine="360"/>
        <w:rPr>
          <w:rFonts w:cs="Segoe UI"/>
          <w:sz w:val="20"/>
          <w:szCs w:val="20"/>
          <w:lang w:val="nl-NL" w:eastAsia="nl-NL"/>
        </w:rPr>
      </w:pPr>
      <w:r>
        <w:rPr>
          <w:rFonts w:cs="Segoe UI"/>
          <w:sz w:val="20"/>
          <w:szCs w:val="20"/>
          <w:lang w:val="nl-NL" w:eastAsia="nl-NL"/>
        </w:rPr>
        <w:t>1</w:t>
      </w:r>
      <w:r w:rsidRPr="00686CA4">
        <w:rPr>
          <w:rFonts w:cs="Segoe UI"/>
          <w:sz w:val="20"/>
          <w:szCs w:val="20"/>
          <w:lang w:val="nl-NL" w:eastAsia="nl-NL"/>
        </w:rPr>
        <w:t xml:space="preserve">) </w:t>
      </w:r>
      <w:r>
        <w:rPr>
          <w:rFonts w:cs="Segoe UI"/>
          <w:sz w:val="20"/>
          <w:szCs w:val="20"/>
          <w:lang w:val="nl-NL" w:eastAsia="nl-NL"/>
        </w:rPr>
        <w:t xml:space="preserve"> Waar willen we naartoe en waarom? Wat is duidelijk en waar liggen vragen? (shared </w:t>
      </w:r>
      <w:proofErr w:type="spellStart"/>
      <w:r>
        <w:rPr>
          <w:rFonts w:cs="Segoe UI"/>
          <w:sz w:val="20"/>
          <w:szCs w:val="20"/>
          <w:lang w:val="nl-NL" w:eastAsia="nl-NL"/>
        </w:rPr>
        <w:t>vision</w:t>
      </w:r>
      <w:proofErr w:type="spellEnd"/>
      <w:r>
        <w:rPr>
          <w:rFonts w:cs="Segoe UI"/>
          <w:sz w:val="20"/>
          <w:szCs w:val="20"/>
          <w:lang w:val="nl-NL" w:eastAsia="nl-NL"/>
        </w:rPr>
        <w:t>)</w:t>
      </w:r>
    </w:p>
    <w:p w:rsidR="00EF6858" w:rsidRDefault="00EF6858" w:rsidP="00EF6858">
      <w:pPr>
        <w:spacing w:after="0"/>
        <w:ind w:left="360"/>
        <w:rPr>
          <w:rFonts w:cs="Segoe UI"/>
          <w:sz w:val="20"/>
          <w:szCs w:val="20"/>
          <w:lang w:val="nl-NL" w:eastAsia="nl-NL"/>
        </w:rPr>
      </w:pPr>
      <w:r>
        <w:rPr>
          <w:rFonts w:cs="Segoe UI"/>
          <w:sz w:val="20"/>
          <w:szCs w:val="20"/>
          <w:lang w:val="nl-NL" w:eastAsia="nl-NL"/>
        </w:rPr>
        <w:t>2</w:t>
      </w:r>
      <w:r w:rsidRPr="00686CA4">
        <w:rPr>
          <w:rFonts w:cs="Segoe UI"/>
          <w:sz w:val="20"/>
          <w:szCs w:val="20"/>
          <w:lang w:val="nl-NL" w:eastAsia="nl-NL"/>
        </w:rPr>
        <w:t xml:space="preserve">) </w:t>
      </w:r>
      <w:r>
        <w:rPr>
          <w:rFonts w:cs="Segoe UI"/>
          <w:sz w:val="20"/>
          <w:szCs w:val="20"/>
          <w:lang w:val="nl-NL" w:eastAsia="nl-NL"/>
        </w:rPr>
        <w:t xml:space="preserve"> Hoe bouw je aan support, samenwerking en capaciteit in de opleidingsgroep? Hoe ga je dat aanpakken? Wat gaat lukken? En wat vindt je nog lastig? (team </w:t>
      </w:r>
      <w:proofErr w:type="spellStart"/>
      <w:r>
        <w:rPr>
          <w:rFonts w:cs="Segoe UI"/>
          <w:sz w:val="20"/>
          <w:szCs w:val="20"/>
          <w:lang w:val="nl-NL" w:eastAsia="nl-NL"/>
        </w:rPr>
        <w:t>learning</w:t>
      </w:r>
      <w:proofErr w:type="spellEnd"/>
      <w:r>
        <w:rPr>
          <w:rFonts w:cs="Segoe UI"/>
          <w:sz w:val="20"/>
          <w:szCs w:val="20"/>
          <w:lang w:val="nl-NL" w:eastAsia="nl-NL"/>
        </w:rPr>
        <w:t>)</w:t>
      </w:r>
    </w:p>
    <w:p w:rsidR="00EF6858" w:rsidRDefault="00EF6858" w:rsidP="00EF6858">
      <w:pPr>
        <w:spacing w:after="0"/>
        <w:ind w:left="360"/>
        <w:rPr>
          <w:rFonts w:cs="Segoe UI"/>
          <w:sz w:val="20"/>
          <w:szCs w:val="20"/>
          <w:lang w:val="nl-NL" w:eastAsia="nl-NL"/>
        </w:rPr>
      </w:pPr>
      <w:r>
        <w:rPr>
          <w:rFonts w:cs="Segoe UI"/>
          <w:sz w:val="20"/>
          <w:szCs w:val="20"/>
          <w:lang w:val="nl-NL" w:eastAsia="nl-NL"/>
        </w:rPr>
        <w:t xml:space="preserve">3)  Hoe gaat de verandering er in de komende dagen, weken, maanden en jaren uitzien? Welke prioriteiten leg je? Wat is je inschatting van ‘snel/gemakkelijk’ naar ‘langzaam/moeilijk’ tot aan misschien wel ‘nooit/onmogelijk’? (system thinking) </w:t>
      </w:r>
    </w:p>
    <w:p w:rsidR="00EF6858" w:rsidRDefault="00EF6858" w:rsidP="00EF6858">
      <w:pPr>
        <w:spacing w:after="0"/>
        <w:ind w:left="360"/>
        <w:rPr>
          <w:rFonts w:cs="Segoe UI"/>
          <w:sz w:val="20"/>
          <w:szCs w:val="20"/>
          <w:lang w:val="nl-NL" w:eastAsia="nl-NL"/>
        </w:rPr>
      </w:pPr>
      <w:r>
        <w:rPr>
          <w:rFonts w:cs="Segoe UI"/>
          <w:sz w:val="20"/>
          <w:szCs w:val="20"/>
          <w:lang w:val="nl-NL" w:eastAsia="nl-NL"/>
        </w:rPr>
        <w:t>4)  Wanneer ben je in december 2019 tevreden?</w:t>
      </w:r>
    </w:p>
    <w:p w:rsidR="00EF6858" w:rsidRDefault="0087318B" w:rsidP="00EF6858">
      <w:pPr>
        <w:spacing w:after="0"/>
        <w:rPr>
          <w:rFonts w:cs="Segoe UI"/>
          <w:sz w:val="20"/>
          <w:szCs w:val="20"/>
          <w:lang w:val="nl-NL" w:eastAsia="nl-NL"/>
        </w:rPr>
      </w:pPr>
      <w:r>
        <w:rPr>
          <w:rFonts w:cs="Segoe UI"/>
          <w:sz w:val="20"/>
          <w:szCs w:val="20"/>
          <w:lang w:val="nl-NL" w:eastAsia="nl-NL"/>
        </w:rPr>
        <w:t xml:space="preserve">Tijdens dit gesprek worden de subgroepen begeleidt door een docent. Groepsleden en docenten zorgen voor het goed </w:t>
      </w:r>
      <w:r w:rsidR="00EF6858">
        <w:rPr>
          <w:rFonts w:cs="Segoe UI"/>
          <w:sz w:val="20"/>
          <w:szCs w:val="20"/>
          <w:lang w:val="nl-NL" w:eastAsia="nl-NL"/>
        </w:rPr>
        <w:t>uitvragen van iemands overtuigingen, assumpties en bias</w:t>
      </w:r>
      <w:r>
        <w:rPr>
          <w:rFonts w:cs="Segoe UI"/>
          <w:sz w:val="20"/>
          <w:szCs w:val="20"/>
          <w:lang w:val="nl-NL" w:eastAsia="nl-NL"/>
        </w:rPr>
        <w:t>. V</w:t>
      </w:r>
      <w:r w:rsidR="00EF6858">
        <w:rPr>
          <w:rFonts w:cs="Segoe UI"/>
          <w:sz w:val="20"/>
          <w:szCs w:val="20"/>
          <w:lang w:val="nl-NL" w:eastAsia="nl-NL"/>
        </w:rPr>
        <w:t>ervolgens</w:t>
      </w:r>
      <w:r>
        <w:rPr>
          <w:rFonts w:cs="Segoe UI"/>
          <w:sz w:val="20"/>
          <w:szCs w:val="20"/>
          <w:lang w:val="nl-NL" w:eastAsia="nl-NL"/>
        </w:rPr>
        <w:t xml:space="preserve"> helpen zij hun peer inventariseren of deze persoonlijke denkkaders</w:t>
      </w:r>
      <w:r w:rsidR="00EF6858">
        <w:rPr>
          <w:rFonts w:cs="Segoe UI"/>
          <w:sz w:val="20"/>
          <w:szCs w:val="20"/>
          <w:lang w:val="nl-NL" w:eastAsia="nl-NL"/>
        </w:rPr>
        <w:t xml:space="preserve"> bijdragen aan het identificeren van de belangrijkste issues, </w:t>
      </w:r>
      <w:r>
        <w:rPr>
          <w:rFonts w:cs="Segoe UI"/>
          <w:sz w:val="20"/>
          <w:szCs w:val="20"/>
          <w:lang w:val="nl-NL" w:eastAsia="nl-NL"/>
        </w:rPr>
        <w:t>welke gedachten en gevoelens</w:t>
      </w:r>
      <w:r w:rsidR="00EF6858">
        <w:rPr>
          <w:rFonts w:cs="Segoe UI"/>
          <w:sz w:val="20"/>
          <w:szCs w:val="20"/>
          <w:lang w:val="nl-NL" w:eastAsia="nl-NL"/>
        </w:rPr>
        <w:t xml:space="preserve"> daaraan ten grondslag ligt en </w:t>
      </w:r>
      <w:r>
        <w:rPr>
          <w:rFonts w:cs="Segoe UI"/>
          <w:sz w:val="20"/>
          <w:szCs w:val="20"/>
          <w:lang w:val="nl-NL" w:eastAsia="nl-NL"/>
        </w:rPr>
        <w:t>wat</w:t>
      </w:r>
      <w:r w:rsidR="00EF6858">
        <w:rPr>
          <w:rFonts w:cs="Segoe UI"/>
          <w:sz w:val="20"/>
          <w:szCs w:val="20"/>
          <w:lang w:val="nl-NL" w:eastAsia="nl-NL"/>
        </w:rPr>
        <w:t xml:space="preserve"> goede aanpak </w:t>
      </w:r>
      <w:r>
        <w:rPr>
          <w:rFonts w:cs="Segoe UI"/>
          <w:sz w:val="20"/>
          <w:szCs w:val="20"/>
          <w:lang w:val="nl-NL" w:eastAsia="nl-NL"/>
        </w:rPr>
        <w:t xml:space="preserve">is </w:t>
      </w:r>
      <w:r w:rsidR="00EF6858">
        <w:rPr>
          <w:rFonts w:cs="Segoe UI"/>
          <w:sz w:val="20"/>
          <w:szCs w:val="20"/>
          <w:lang w:val="nl-NL" w:eastAsia="nl-NL"/>
        </w:rPr>
        <w:t>die past bij de persoon en context. De opleiders ondersteunen elkaar bij het toepassen van de theorie in hun eigen situaties</w:t>
      </w:r>
      <w:r>
        <w:rPr>
          <w:rFonts w:cs="Segoe UI"/>
          <w:sz w:val="20"/>
          <w:szCs w:val="20"/>
          <w:lang w:val="nl-NL" w:eastAsia="nl-NL"/>
        </w:rPr>
        <w:t xml:space="preserve"> en krijgen een leerzaam kijkje in elkaars keuken</w:t>
      </w:r>
      <w:r w:rsidR="00EF6858">
        <w:rPr>
          <w:rFonts w:cs="Segoe UI"/>
          <w:sz w:val="20"/>
          <w:szCs w:val="20"/>
          <w:lang w:val="nl-NL" w:eastAsia="nl-NL"/>
        </w:rPr>
        <w:t>. (delen)</w:t>
      </w:r>
    </w:p>
    <w:p w:rsidR="00EF6858" w:rsidRDefault="00EF6858" w:rsidP="00EF6858">
      <w:pPr>
        <w:spacing w:after="0"/>
        <w:rPr>
          <w:rFonts w:cs="Segoe UI"/>
          <w:sz w:val="20"/>
          <w:szCs w:val="20"/>
          <w:lang w:val="nl-NL" w:eastAsia="nl-NL"/>
        </w:rPr>
      </w:pPr>
    </w:p>
    <w:p w:rsidR="00EF6858" w:rsidRDefault="00EF6858" w:rsidP="00EF6858">
      <w:pPr>
        <w:spacing w:after="0"/>
        <w:rPr>
          <w:rFonts w:cs="Segoe UI"/>
          <w:sz w:val="20"/>
          <w:szCs w:val="20"/>
          <w:lang w:val="nl-NL" w:eastAsia="nl-NL"/>
        </w:rPr>
      </w:pPr>
      <w:r>
        <w:rPr>
          <w:rFonts w:cs="Segoe UI"/>
          <w:sz w:val="20"/>
          <w:szCs w:val="20"/>
          <w:lang w:val="nl-NL" w:eastAsia="nl-NL"/>
        </w:rPr>
        <w:t xml:space="preserve">In de plenaire nabespreking </w:t>
      </w:r>
      <w:r w:rsidR="0040787A">
        <w:rPr>
          <w:rFonts w:cs="Segoe UI"/>
          <w:sz w:val="20"/>
          <w:szCs w:val="20"/>
          <w:lang w:val="nl-NL" w:eastAsia="nl-NL"/>
        </w:rPr>
        <w:t>presenteren</w:t>
      </w:r>
      <w:r>
        <w:rPr>
          <w:rFonts w:cs="Segoe UI"/>
          <w:sz w:val="20"/>
          <w:szCs w:val="20"/>
          <w:lang w:val="nl-NL" w:eastAsia="nl-NL"/>
        </w:rPr>
        <w:t xml:space="preserve"> alle groepjes hun </w:t>
      </w:r>
      <w:r w:rsidR="0040787A">
        <w:rPr>
          <w:rFonts w:cs="Segoe UI"/>
          <w:sz w:val="20"/>
          <w:szCs w:val="20"/>
          <w:lang w:val="nl-NL" w:eastAsia="nl-NL"/>
        </w:rPr>
        <w:t xml:space="preserve">belangrijkste </w:t>
      </w:r>
      <w:r>
        <w:rPr>
          <w:rFonts w:cs="Segoe UI"/>
          <w:sz w:val="20"/>
          <w:szCs w:val="20"/>
          <w:lang w:val="nl-NL" w:eastAsia="nl-NL"/>
        </w:rPr>
        <w:t xml:space="preserve">punten zodat er tussen de groepen vergeleken kan worden en inzichtelijk gemaakt kan worden wat heikele punten zijn. Belangrijk is </w:t>
      </w:r>
      <w:r>
        <w:rPr>
          <w:rFonts w:cs="Segoe UI"/>
          <w:sz w:val="20"/>
          <w:szCs w:val="20"/>
          <w:lang w:val="nl-NL" w:eastAsia="nl-NL"/>
        </w:rPr>
        <w:lastRenderedPageBreak/>
        <w:t>vooral het boven tafel krijgen van ‘is er een probleem?’, ‘wat is het probleem?’ en ‘is dit een nieuw probleem?’. Daarnaast zijn er mogelijk welkome aanvullende tips en tricks uit andere groepjes. (uitwisselen)</w:t>
      </w:r>
    </w:p>
    <w:p w:rsidR="00EF6858" w:rsidRDefault="00EF6858" w:rsidP="00EF6858">
      <w:pPr>
        <w:pStyle w:val="Normaalweb"/>
        <w:spacing w:before="0" w:beforeAutospacing="0" w:after="0" w:afterAutospacing="0" w:line="276" w:lineRule="auto"/>
        <w:rPr>
          <w:rFonts w:ascii="Segoe UI" w:hAnsi="Segoe UI" w:cs="Segoe UI"/>
          <w:sz w:val="20"/>
          <w:szCs w:val="20"/>
        </w:rPr>
      </w:pPr>
    </w:p>
    <w:p w:rsidR="00EF6858" w:rsidRPr="00F52027" w:rsidRDefault="00EF6858" w:rsidP="00EF6858">
      <w:pPr>
        <w:spacing w:after="0"/>
        <w:jc w:val="center"/>
        <w:rPr>
          <w:rFonts w:cs="Segoe UI"/>
          <w:i/>
          <w:color w:val="000000" w:themeColor="text1"/>
          <w:sz w:val="20"/>
          <w:szCs w:val="20"/>
          <w:lang w:val="nl-NL" w:eastAsia="nl-NL"/>
        </w:rPr>
      </w:pPr>
      <w:r w:rsidRPr="00F52027">
        <w:rPr>
          <w:rFonts w:cs="Segoe UI"/>
          <w:i/>
          <w:color w:val="000000" w:themeColor="text1"/>
          <w:sz w:val="20"/>
          <w:szCs w:val="20"/>
          <w:lang w:val="nl-NL" w:eastAsia="nl-NL"/>
        </w:rPr>
        <w:t>&lt;</w:t>
      </w:r>
      <w:r>
        <w:rPr>
          <w:rFonts w:cs="Segoe UI"/>
          <w:i/>
          <w:color w:val="000000" w:themeColor="text1"/>
          <w:sz w:val="20"/>
          <w:szCs w:val="20"/>
          <w:lang w:val="nl-NL" w:eastAsia="nl-NL"/>
        </w:rPr>
        <w:t>van 15</w:t>
      </w:r>
      <w:r w:rsidRPr="00F52027">
        <w:rPr>
          <w:rFonts w:cs="Segoe UI"/>
          <w:i/>
          <w:color w:val="000000" w:themeColor="text1"/>
          <w:sz w:val="20"/>
          <w:szCs w:val="20"/>
          <w:lang w:val="nl-NL" w:eastAsia="nl-NL"/>
        </w:rPr>
        <w:t>.</w:t>
      </w:r>
      <w:r>
        <w:rPr>
          <w:rFonts w:cs="Segoe UI"/>
          <w:i/>
          <w:color w:val="000000" w:themeColor="text1"/>
          <w:sz w:val="20"/>
          <w:szCs w:val="20"/>
          <w:lang w:val="nl-NL" w:eastAsia="nl-NL"/>
        </w:rPr>
        <w:t>00 - 15.15</w:t>
      </w:r>
      <w:r w:rsidRPr="00F52027">
        <w:rPr>
          <w:rFonts w:cs="Segoe UI"/>
          <w:i/>
          <w:color w:val="000000" w:themeColor="text1"/>
          <w:sz w:val="20"/>
          <w:szCs w:val="20"/>
          <w:lang w:val="nl-NL" w:eastAsia="nl-NL"/>
        </w:rPr>
        <w:t xml:space="preserve"> uur PAUZE (</w:t>
      </w:r>
      <w:r>
        <w:rPr>
          <w:rFonts w:cs="Segoe UI"/>
          <w:i/>
          <w:color w:val="000000" w:themeColor="text1"/>
          <w:sz w:val="20"/>
          <w:szCs w:val="20"/>
          <w:lang w:val="nl-NL" w:eastAsia="nl-NL"/>
        </w:rPr>
        <w:t>15</w:t>
      </w:r>
      <w:r w:rsidRPr="00F52027">
        <w:rPr>
          <w:rFonts w:cs="Segoe UI"/>
          <w:i/>
          <w:color w:val="000000" w:themeColor="text1"/>
          <w:sz w:val="20"/>
          <w:szCs w:val="20"/>
          <w:lang w:val="nl-NL" w:eastAsia="nl-NL"/>
        </w:rPr>
        <w:t xml:space="preserve"> min)&gt;</w:t>
      </w:r>
    </w:p>
    <w:p w:rsidR="00EF6858" w:rsidRDefault="00EF6858" w:rsidP="00EF6858">
      <w:pPr>
        <w:spacing w:after="0"/>
        <w:rPr>
          <w:rFonts w:cs="Segoe UI"/>
          <w:sz w:val="20"/>
          <w:szCs w:val="20"/>
          <w:lang w:val="nl-NL" w:eastAsia="nl-NL"/>
        </w:rPr>
      </w:pPr>
    </w:p>
    <w:p w:rsidR="00EF6858" w:rsidRDefault="00EF6858" w:rsidP="00EF6858">
      <w:pPr>
        <w:pStyle w:val="Normaalweb"/>
        <w:spacing w:before="0" w:beforeAutospacing="0" w:after="0" w:afterAutospacing="0" w:line="276" w:lineRule="auto"/>
        <w:rPr>
          <w:rFonts w:ascii="Segoe UI" w:hAnsi="Segoe UI" w:cs="Segoe UI"/>
          <w:sz w:val="20"/>
          <w:szCs w:val="20"/>
        </w:rPr>
      </w:pPr>
      <w:r>
        <w:rPr>
          <w:rFonts w:ascii="Segoe UI" w:hAnsi="Segoe UI" w:cs="Segoe UI"/>
          <w:sz w:val="20"/>
          <w:szCs w:val="20"/>
        </w:rPr>
        <w:t>15.15-16.30 uur</w:t>
      </w:r>
    </w:p>
    <w:p w:rsidR="00EF6858" w:rsidRDefault="00EF6858" w:rsidP="00EF6858">
      <w:pPr>
        <w:pStyle w:val="Normaalweb"/>
        <w:spacing w:before="0" w:beforeAutospacing="0" w:after="0" w:afterAutospacing="0" w:line="276" w:lineRule="auto"/>
        <w:rPr>
          <w:rFonts w:ascii="Segoe UI" w:hAnsi="Segoe UI" w:cs="Segoe UI"/>
          <w:sz w:val="20"/>
          <w:szCs w:val="20"/>
        </w:rPr>
      </w:pPr>
    </w:p>
    <w:p w:rsidR="00EF6858" w:rsidRPr="008C4919" w:rsidRDefault="00EF6858" w:rsidP="00EF6858">
      <w:pPr>
        <w:spacing w:after="0"/>
        <w:rPr>
          <w:rFonts w:cs="Segoe UI"/>
          <w:sz w:val="20"/>
          <w:szCs w:val="20"/>
          <w:lang w:val="nl-NL"/>
        </w:rPr>
      </w:pPr>
      <w:r w:rsidRPr="008C4919">
        <w:rPr>
          <w:rFonts w:cs="Segoe UI"/>
          <w:i/>
          <w:sz w:val="20"/>
          <w:szCs w:val="20"/>
          <w:u w:val="single"/>
          <w:lang w:val="nl-NL"/>
        </w:rPr>
        <w:t>Oefening 4, implementatie en verandermanagement aan de slag (1 uur 15 min)</w:t>
      </w:r>
      <w:r w:rsidRPr="008C4919">
        <w:rPr>
          <w:rFonts w:cs="Segoe UI"/>
          <w:i/>
          <w:sz w:val="20"/>
          <w:szCs w:val="20"/>
          <w:u w:val="single"/>
          <w:lang w:val="nl-NL"/>
        </w:rPr>
        <w:br/>
      </w:r>
      <w:r w:rsidR="008C4919">
        <w:rPr>
          <w:rFonts w:cs="Segoe UI"/>
          <w:sz w:val="20"/>
          <w:szCs w:val="20"/>
          <w:lang w:val="nl-NL"/>
        </w:rPr>
        <w:t>De</w:t>
      </w:r>
      <w:r w:rsidRPr="008C4919">
        <w:rPr>
          <w:rFonts w:cs="Segoe UI"/>
          <w:sz w:val="20"/>
          <w:szCs w:val="20"/>
          <w:lang w:val="nl-NL"/>
        </w:rPr>
        <w:t xml:space="preserve"> opleiders</w:t>
      </w:r>
      <w:r w:rsidR="008C4919">
        <w:rPr>
          <w:rFonts w:cs="Segoe UI"/>
          <w:sz w:val="20"/>
          <w:szCs w:val="20"/>
          <w:lang w:val="nl-NL"/>
        </w:rPr>
        <w:t xml:space="preserve"> krijgen</w:t>
      </w:r>
      <w:r w:rsidRPr="008C4919">
        <w:rPr>
          <w:rFonts w:cs="Segoe UI"/>
          <w:sz w:val="20"/>
          <w:szCs w:val="20"/>
          <w:lang w:val="nl-NL"/>
        </w:rPr>
        <w:t xml:space="preserve"> 30 minuten de tijd om een individuele presentatie van 5 minuten in elkaar zetten. Zij nemen als publiek de eigen opleidingsgroep voor ogen die zij uitleg geven over het nieuwe landelijke opleidingsplan en de daaruit voorvloeiende doelen en activiteiten voor komend jaar. </w:t>
      </w:r>
    </w:p>
    <w:p w:rsidR="00EF6858" w:rsidRPr="008C4919" w:rsidRDefault="00EF6858" w:rsidP="00EF6858">
      <w:pPr>
        <w:spacing w:after="0"/>
        <w:rPr>
          <w:rFonts w:cs="Segoe UI"/>
          <w:sz w:val="20"/>
          <w:szCs w:val="20"/>
          <w:lang w:val="nl-NL"/>
        </w:rPr>
      </w:pPr>
      <w:r w:rsidRPr="008C4919">
        <w:rPr>
          <w:rFonts w:cs="Segoe UI"/>
          <w:sz w:val="20"/>
          <w:szCs w:val="20"/>
          <w:lang w:val="nl-NL"/>
        </w:rPr>
        <w:t xml:space="preserve">De opleiders geven in een </w:t>
      </w:r>
      <w:proofErr w:type="spellStart"/>
      <w:r w:rsidRPr="008C4919">
        <w:rPr>
          <w:rFonts w:cs="Segoe UI"/>
          <w:sz w:val="20"/>
          <w:szCs w:val="20"/>
          <w:lang w:val="nl-NL"/>
        </w:rPr>
        <w:t>subgroepje</w:t>
      </w:r>
      <w:proofErr w:type="spellEnd"/>
      <w:r w:rsidRPr="008C4919">
        <w:rPr>
          <w:rFonts w:cs="Segoe UI"/>
          <w:sz w:val="20"/>
          <w:szCs w:val="20"/>
          <w:lang w:val="nl-NL"/>
        </w:rPr>
        <w:t xml:space="preserve"> van 3 de presentatie en ontvangen daarbij feedback van de 2 andere collega opleiders, </w:t>
      </w:r>
      <w:r w:rsidR="008C4919">
        <w:rPr>
          <w:rFonts w:cs="Segoe UI"/>
          <w:sz w:val="20"/>
          <w:szCs w:val="20"/>
          <w:lang w:val="nl-NL"/>
        </w:rPr>
        <w:t xml:space="preserve">een </w:t>
      </w:r>
      <w:r w:rsidRPr="008C4919">
        <w:rPr>
          <w:rFonts w:cs="Segoe UI"/>
          <w:sz w:val="20"/>
          <w:szCs w:val="20"/>
          <w:lang w:val="nl-NL"/>
        </w:rPr>
        <w:t>AIOS</w:t>
      </w:r>
      <w:r w:rsidR="008C4919">
        <w:rPr>
          <w:rFonts w:cs="Segoe UI"/>
          <w:sz w:val="20"/>
          <w:szCs w:val="20"/>
          <w:lang w:val="nl-NL"/>
        </w:rPr>
        <w:t xml:space="preserve"> anesthesiologie</w:t>
      </w:r>
      <w:r w:rsidRPr="008C4919">
        <w:rPr>
          <w:rFonts w:cs="Segoe UI"/>
          <w:sz w:val="20"/>
          <w:szCs w:val="20"/>
          <w:lang w:val="nl-NL"/>
        </w:rPr>
        <w:t xml:space="preserve"> en de begeleid docent. De feedback gevers kijken zowel naar inhoud als vorm (denk aan woordkeuze en formulering). De presentatie duurt 5 minuten, 10 minuten nabespreking. </w:t>
      </w:r>
    </w:p>
    <w:p w:rsidR="00EF6858" w:rsidRDefault="00EF6858" w:rsidP="00EF6858">
      <w:pPr>
        <w:pStyle w:val="Normaalweb"/>
        <w:spacing w:before="0" w:beforeAutospacing="0" w:after="0" w:afterAutospacing="0" w:line="276" w:lineRule="auto"/>
        <w:rPr>
          <w:rFonts w:ascii="Segoe UI" w:hAnsi="Segoe UI" w:cs="Segoe UI"/>
          <w:sz w:val="20"/>
          <w:szCs w:val="22"/>
          <w:u w:val="single"/>
        </w:rPr>
      </w:pPr>
    </w:p>
    <w:p w:rsidR="00EF6858" w:rsidRDefault="00EF6858" w:rsidP="00EF6858">
      <w:pPr>
        <w:pStyle w:val="Normaalweb"/>
        <w:spacing w:before="0" w:beforeAutospacing="0" w:after="0" w:afterAutospacing="0" w:line="276" w:lineRule="auto"/>
        <w:rPr>
          <w:rFonts w:ascii="Segoe UI" w:hAnsi="Segoe UI" w:cs="Segoe UI"/>
          <w:b/>
          <w:i/>
          <w:sz w:val="20"/>
          <w:szCs w:val="22"/>
          <w:u w:val="single"/>
        </w:rPr>
      </w:pPr>
      <w:r w:rsidRPr="00E87A67">
        <w:rPr>
          <w:rFonts w:ascii="Segoe UI" w:hAnsi="Segoe UI" w:cs="Segoe UI"/>
          <w:b/>
          <w:i/>
          <w:sz w:val="20"/>
          <w:szCs w:val="22"/>
          <w:u w:val="single"/>
        </w:rPr>
        <w:t>Afsluiting</w:t>
      </w:r>
    </w:p>
    <w:p w:rsidR="00EF6858" w:rsidRDefault="00EF6858" w:rsidP="00EF6858">
      <w:pPr>
        <w:pStyle w:val="Normaalweb"/>
        <w:spacing w:before="0" w:beforeAutospacing="0" w:after="0" w:afterAutospacing="0" w:line="276" w:lineRule="auto"/>
        <w:rPr>
          <w:rFonts w:ascii="Segoe UI" w:hAnsi="Segoe UI" w:cs="Segoe UI"/>
          <w:b/>
          <w:i/>
          <w:sz w:val="20"/>
          <w:szCs w:val="22"/>
          <w:u w:val="single"/>
        </w:rPr>
      </w:pPr>
    </w:p>
    <w:p w:rsidR="00EF6858" w:rsidRDefault="00EF6858" w:rsidP="00EF6858">
      <w:pPr>
        <w:pStyle w:val="Normaalweb"/>
        <w:spacing w:before="0" w:beforeAutospacing="0" w:after="0" w:afterAutospacing="0" w:line="276" w:lineRule="auto"/>
        <w:rPr>
          <w:rFonts w:ascii="Segoe UI" w:hAnsi="Segoe UI" w:cs="Segoe UI"/>
          <w:sz w:val="20"/>
          <w:szCs w:val="22"/>
        </w:rPr>
      </w:pPr>
      <w:r>
        <w:rPr>
          <w:rFonts w:ascii="Segoe UI" w:hAnsi="Segoe UI" w:cs="Segoe UI"/>
          <w:sz w:val="20"/>
          <w:szCs w:val="22"/>
        </w:rPr>
        <w:t>16.30-17.00 uur</w:t>
      </w:r>
    </w:p>
    <w:p w:rsidR="00EF6858" w:rsidRPr="00E87A67" w:rsidRDefault="00EF6858" w:rsidP="00EF6858">
      <w:pPr>
        <w:pStyle w:val="Normaalweb"/>
        <w:spacing w:before="0" w:beforeAutospacing="0" w:after="0" w:afterAutospacing="0" w:line="276" w:lineRule="auto"/>
        <w:rPr>
          <w:rFonts w:ascii="Segoe UI" w:hAnsi="Segoe UI" w:cs="Segoe UI"/>
          <w:sz w:val="20"/>
          <w:szCs w:val="22"/>
        </w:rPr>
      </w:pPr>
    </w:p>
    <w:p w:rsidR="00EF6858" w:rsidRPr="000D0E5C" w:rsidRDefault="00EF6858" w:rsidP="00EF6858">
      <w:pPr>
        <w:pStyle w:val="Normaalweb"/>
        <w:numPr>
          <w:ilvl w:val="0"/>
          <w:numId w:val="1"/>
        </w:numPr>
        <w:spacing w:before="0" w:beforeAutospacing="0" w:after="0" w:afterAutospacing="0" w:line="276" w:lineRule="auto"/>
        <w:rPr>
          <w:rFonts w:ascii="Segoe UI" w:hAnsi="Segoe UI" w:cs="Segoe UI"/>
          <w:sz w:val="20"/>
          <w:szCs w:val="22"/>
        </w:rPr>
      </w:pPr>
      <w:r>
        <w:rPr>
          <w:rFonts w:ascii="Segoe UI" w:hAnsi="Segoe UI" w:cs="Segoe UI"/>
          <w:sz w:val="20"/>
          <w:szCs w:val="22"/>
        </w:rPr>
        <w:t xml:space="preserve">Reflectie op belangrijkste inzichten van de </w:t>
      </w:r>
      <w:proofErr w:type="spellStart"/>
      <w:r>
        <w:rPr>
          <w:rFonts w:ascii="Segoe UI" w:hAnsi="Segoe UI" w:cs="Segoe UI"/>
          <w:sz w:val="20"/>
          <w:szCs w:val="22"/>
        </w:rPr>
        <w:t>trainingsdag</w:t>
      </w:r>
      <w:proofErr w:type="spellEnd"/>
      <w:r>
        <w:rPr>
          <w:rFonts w:ascii="Segoe UI" w:hAnsi="Segoe UI" w:cs="Segoe UI"/>
          <w:sz w:val="20"/>
          <w:szCs w:val="22"/>
        </w:rPr>
        <w:t xml:space="preserve"> </w:t>
      </w:r>
      <w:r>
        <w:rPr>
          <w:rFonts w:ascii="Segoe UI" w:hAnsi="Segoe UI" w:cs="Segoe UI"/>
          <w:sz w:val="20"/>
          <w:szCs w:val="22"/>
          <w:u w:val="single"/>
        </w:rPr>
        <w:t>(15 min);</w:t>
      </w:r>
    </w:p>
    <w:p w:rsidR="00EF6858" w:rsidRPr="000D0E5C" w:rsidRDefault="00EF6858" w:rsidP="00EF6858">
      <w:pPr>
        <w:pStyle w:val="Normaalweb"/>
        <w:numPr>
          <w:ilvl w:val="0"/>
          <w:numId w:val="1"/>
        </w:numPr>
        <w:spacing w:before="0" w:beforeAutospacing="0" w:after="0" w:afterAutospacing="0" w:line="276" w:lineRule="auto"/>
        <w:rPr>
          <w:rFonts w:ascii="Segoe UI" w:hAnsi="Segoe UI" w:cs="Segoe UI"/>
          <w:sz w:val="20"/>
          <w:szCs w:val="22"/>
        </w:rPr>
      </w:pPr>
      <w:r>
        <w:rPr>
          <w:rFonts w:ascii="Segoe UI" w:hAnsi="Segoe UI" w:cs="Segoe UI"/>
          <w:sz w:val="20"/>
          <w:szCs w:val="22"/>
        </w:rPr>
        <w:t xml:space="preserve">Inventarisatie gezamenlijke vervolgstappen: hoe houden we contact met elkaar? Hoe blijven we uitwisselen? Hoe geven we gezamenlijk </w:t>
      </w:r>
      <w:r w:rsidR="008C4919">
        <w:rPr>
          <w:rFonts w:ascii="Segoe UI" w:hAnsi="Segoe UI" w:cs="Segoe UI"/>
          <w:sz w:val="20"/>
          <w:szCs w:val="22"/>
        </w:rPr>
        <w:t xml:space="preserve">(landelijke) </w:t>
      </w:r>
      <w:r>
        <w:rPr>
          <w:rFonts w:ascii="Segoe UI" w:hAnsi="Segoe UI" w:cs="Segoe UI"/>
          <w:sz w:val="20"/>
          <w:szCs w:val="22"/>
        </w:rPr>
        <w:t xml:space="preserve">evaluatie vorm? </w:t>
      </w:r>
      <w:r>
        <w:rPr>
          <w:rFonts w:ascii="Segoe UI" w:hAnsi="Segoe UI" w:cs="Segoe UI"/>
          <w:sz w:val="20"/>
          <w:szCs w:val="22"/>
          <w:u w:val="single"/>
        </w:rPr>
        <w:t>(30 min);</w:t>
      </w:r>
    </w:p>
    <w:p w:rsidR="00EF6858" w:rsidRPr="007C696C" w:rsidRDefault="00EF6858" w:rsidP="00EF6858">
      <w:pPr>
        <w:pStyle w:val="Normaalweb"/>
        <w:numPr>
          <w:ilvl w:val="0"/>
          <w:numId w:val="1"/>
        </w:numPr>
        <w:spacing w:before="0" w:beforeAutospacing="0" w:after="0" w:afterAutospacing="0" w:line="276" w:lineRule="auto"/>
        <w:rPr>
          <w:rFonts w:ascii="Segoe UI" w:hAnsi="Segoe UI" w:cs="Segoe UI"/>
          <w:sz w:val="20"/>
          <w:szCs w:val="22"/>
        </w:rPr>
      </w:pPr>
      <w:r w:rsidRPr="002745FB">
        <w:rPr>
          <w:rFonts w:ascii="Segoe UI" w:hAnsi="Segoe UI" w:cs="Segoe UI"/>
          <w:sz w:val="20"/>
          <w:szCs w:val="22"/>
        </w:rPr>
        <w:t xml:space="preserve">Evaluatie </w:t>
      </w:r>
      <w:r w:rsidRPr="002745FB">
        <w:rPr>
          <w:rFonts w:ascii="Segoe UI" w:hAnsi="Segoe UI" w:cs="Segoe UI"/>
          <w:sz w:val="20"/>
          <w:szCs w:val="22"/>
          <w:u w:val="single"/>
        </w:rPr>
        <w:t>(5 min).</w:t>
      </w:r>
    </w:p>
    <w:p w:rsidR="00EF6858" w:rsidRPr="00DA1AF7" w:rsidRDefault="00EF6858" w:rsidP="00EF6858">
      <w:pPr>
        <w:spacing w:before="100" w:beforeAutospacing="1" w:after="100" w:afterAutospacing="1"/>
        <w:rPr>
          <w:rFonts w:eastAsia="Times New Roman" w:cs="Segoe UI"/>
          <w:sz w:val="20"/>
          <w:szCs w:val="20"/>
          <w:lang w:val="nl-NL" w:eastAsia="nl-NL"/>
        </w:rPr>
      </w:pPr>
      <w:r w:rsidRPr="00DA1AF7">
        <w:rPr>
          <w:rFonts w:eastAsia="Times New Roman" w:cs="Segoe UI"/>
          <w:b/>
          <w:bCs/>
          <w:sz w:val="20"/>
          <w:szCs w:val="20"/>
          <w:lang w:val="nl-NL" w:eastAsia="nl-NL"/>
        </w:rPr>
        <w:t>Doelen</w:t>
      </w:r>
    </w:p>
    <w:p w:rsidR="00EF6858" w:rsidRPr="00DA1AF7" w:rsidRDefault="00EF6858" w:rsidP="00EF6858">
      <w:pPr>
        <w:spacing w:before="100" w:beforeAutospacing="1" w:after="100" w:afterAutospacing="1"/>
        <w:rPr>
          <w:rFonts w:eastAsia="Times New Roman" w:cs="Segoe UI"/>
          <w:sz w:val="20"/>
          <w:szCs w:val="20"/>
          <w:lang w:val="nl-NL" w:eastAsia="nl-NL"/>
        </w:rPr>
      </w:pPr>
      <w:r w:rsidRPr="00DA1AF7">
        <w:rPr>
          <w:rFonts w:eastAsia="Times New Roman" w:cs="Segoe UI"/>
          <w:sz w:val="20"/>
          <w:szCs w:val="20"/>
          <w:lang w:val="nl-NL" w:eastAsia="nl-NL"/>
        </w:rPr>
        <w:t>De deelnemers:</w:t>
      </w:r>
    </w:p>
    <w:p w:rsidR="00EF6858" w:rsidRDefault="00EF6858" w:rsidP="00EF6858">
      <w:pPr>
        <w:spacing w:before="100" w:beforeAutospacing="1" w:after="100" w:afterAutospacing="1"/>
        <w:rPr>
          <w:rFonts w:eastAsia="Times New Roman" w:cs="Segoe UI"/>
          <w:sz w:val="20"/>
          <w:szCs w:val="20"/>
          <w:lang w:val="nl-NL" w:eastAsia="nl-NL"/>
        </w:rPr>
      </w:pPr>
      <w:r w:rsidRPr="00DA1AF7">
        <w:rPr>
          <w:rFonts w:eastAsia="Times New Roman" w:cs="Segoe UI"/>
          <w:sz w:val="20"/>
          <w:szCs w:val="20"/>
          <w:lang w:val="nl-NL" w:eastAsia="nl-NL"/>
        </w:rPr>
        <w:t xml:space="preserve">…kunnen uitleggen welke curriculumveranderingen er plaatsgevonden hebben en vanuit welke visie -en daarbij horende kernconcepten- </w:t>
      </w:r>
      <w:r>
        <w:rPr>
          <w:rFonts w:eastAsia="Times New Roman" w:cs="Segoe UI"/>
          <w:sz w:val="20"/>
          <w:szCs w:val="20"/>
          <w:lang w:val="nl-NL" w:eastAsia="nl-NL"/>
        </w:rPr>
        <w:t xml:space="preserve">er </w:t>
      </w:r>
      <w:r w:rsidRPr="00DA1AF7">
        <w:rPr>
          <w:rFonts w:eastAsia="Times New Roman" w:cs="Segoe UI"/>
          <w:sz w:val="20"/>
          <w:szCs w:val="20"/>
          <w:lang w:val="nl-NL" w:eastAsia="nl-NL"/>
        </w:rPr>
        <w:t xml:space="preserve">in </w:t>
      </w:r>
      <w:r>
        <w:rPr>
          <w:rFonts w:eastAsia="Times New Roman" w:cs="Segoe UI"/>
          <w:sz w:val="20"/>
          <w:szCs w:val="20"/>
          <w:lang w:val="nl-NL" w:eastAsia="nl-NL"/>
        </w:rPr>
        <w:t>het nieuwe curriculum gewerkt wordt</w:t>
      </w:r>
      <w:r w:rsidRPr="00DA1AF7">
        <w:rPr>
          <w:rFonts w:eastAsia="Times New Roman" w:cs="Segoe UI"/>
          <w:sz w:val="20"/>
          <w:szCs w:val="20"/>
          <w:lang w:val="nl-NL" w:eastAsia="nl-NL"/>
        </w:rPr>
        <w:t>;</w:t>
      </w:r>
    </w:p>
    <w:p w:rsidR="00EF6858" w:rsidRPr="00DA1AF7" w:rsidRDefault="00EF6858" w:rsidP="00EF6858">
      <w:pPr>
        <w:spacing w:before="100" w:beforeAutospacing="1" w:after="100" w:afterAutospacing="1"/>
        <w:rPr>
          <w:rFonts w:eastAsia="Times New Roman" w:cs="Segoe UI"/>
          <w:sz w:val="20"/>
          <w:szCs w:val="20"/>
          <w:lang w:val="nl-NL" w:eastAsia="nl-NL"/>
        </w:rPr>
      </w:pPr>
      <w:r>
        <w:rPr>
          <w:rFonts w:eastAsia="Times New Roman" w:cs="Segoe UI"/>
          <w:sz w:val="20"/>
          <w:szCs w:val="20"/>
          <w:lang w:val="nl-NL" w:eastAsia="nl-NL"/>
        </w:rPr>
        <w:t>…hebben geoefend met nieuwe feedback- en beoordelingstools;</w:t>
      </w:r>
    </w:p>
    <w:p w:rsidR="00EF6858" w:rsidRDefault="00EF6858" w:rsidP="00EF6858">
      <w:pPr>
        <w:spacing w:before="100" w:beforeAutospacing="1" w:after="100" w:afterAutospacing="1"/>
        <w:rPr>
          <w:rFonts w:eastAsia="Times New Roman" w:cs="Segoe UI"/>
          <w:sz w:val="20"/>
          <w:szCs w:val="20"/>
          <w:lang w:val="nl-NL" w:eastAsia="nl-NL"/>
        </w:rPr>
      </w:pPr>
      <w:r w:rsidRPr="00DA1AF7">
        <w:rPr>
          <w:rFonts w:eastAsia="Times New Roman" w:cs="Segoe UI"/>
          <w:sz w:val="20"/>
          <w:szCs w:val="20"/>
          <w:lang w:val="nl-NL" w:eastAsia="nl-NL"/>
        </w:rPr>
        <w:t xml:space="preserve">...hebben inzicht in hun persoonlijke motivatie, overtuigingen, rol en aanpak van </w:t>
      </w:r>
      <w:r>
        <w:rPr>
          <w:rFonts w:eastAsia="Times New Roman" w:cs="Segoe UI"/>
          <w:sz w:val="20"/>
          <w:szCs w:val="20"/>
          <w:lang w:val="nl-NL" w:eastAsia="nl-NL"/>
        </w:rPr>
        <w:t>de implementatie van het nieuwe opleidingsplan binnen de lokale context</w:t>
      </w:r>
      <w:r w:rsidRPr="00DA1AF7">
        <w:rPr>
          <w:rFonts w:eastAsia="Times New Roman" w:cs="Segoe UI"/>
          <w:sz w:val="20"/>
          <w:szCs w:val="20"/>
          <w:lang w:val="nl-NL" w:eastAsia="nl-NL"/>
        </w:rPr>
        <w:t>;</w:t>
      </w:r>
    </w:p>
    <w:p w:rsidR="00EF6858" w:rsidRDefault="00EF6858" w:rsidP="00EF6858">
      <w:pPr>
        <w:spacing w:before="100" w:beforeAutospacing="1" w:after="100" w:afterAutospacing="1"/>
        <w:rPr>
          <w:rFonts w:eastAsia="Times New Roman" w:cs="Segoe UI"/>
          <w:sz w:val="20"/>
          <w:szCs w:val="20"/>
          <w:lang w:val="nl-NL" w:eastAsia="nl-NL"/>
        </w:rPr>
      </w:pPr>
      <w:r>
        <w:rPr>
          <w:rFonts w:eastAsia="Times New Roman" w:cs="Segoe UI"/>
          <w:sz w:val="20"/>
          <w:szCs w:val="20"/>
          <w:lang w:val="nl-NL" w:eastAsia="nl-NL"/>
        </w:rPr>
        <w:t>…kunnen uitleggen welke valkuilen op de eigen persoon en context van toepassing zijn bij het doorvoeren van deze onderwijsinnovatie en hoe zij deze denken te vermijden;</w:t>
      </w:r>
    </w:p>
    <w:p w:rsidR="00EF6858" w:rsidRDefault="00EF6858" w:rsidP="00EF6858">
      <w:pPr>
        <w:spacing w:before="100" w:beforeAutospacing="1" w:after="100" w:afterAutospacing="1"/>
        <w:rPr>
          <w:rFonts w:eastAsia="Times New Roman" w:cs="Segoe UI"/>
          <w:sz w:val="20"/>
          <w:szCs w:val="20"/>
          <w:lang w:val="nl-NL" w:eastAsia="nl-NL"/>
        </w:rPr>
      </w:pPr>
      <w:r>
        <w:rPr>
          <w:rFonts w:eastAsia="Times New Roman" w:cs="Segoe UI"/>
          <w:sz w:val="20"/>
          <w:szCs w:val="20"/>
          <w:lang w:val="nl-NL" w:eastAsia="nl-NL"/>
        </w:rPr>
        <w:t>…delen hun eigen aanpak en ideeën en onderzoeken hoe andermans aanpak en ideeën hen kunnen verrijken;</w:t>
      </w:r>
    </w:p>
    <w:p w:rsidR="00EF6858" w:rsidRPr="00DA1AF7" w:rsidRDefault="00EF6858" w:rsidP="00EF6858">
      <w:pPr>
        <w:spacing w:before="100" w:beforeAutospacing="1" w:after="100" w:afterAutospacing="1"/>
        <w:rPr>
          <w:rFonts w:eastAsia="Times New Roman" w:cs="Segoe UI"/>
          <w:sz w:val="20"/>
          <w:szCs w:val="20"/>
          <w:lang w:val="nl-NL" w:eastAsia="nl-NL"/>
        </w:rPr>
      </w:pPr>
      <w:r w:rsidRPr="00DA1AF7">
        <w:rPr>
          <w:rFonts w:eastAsia="Times New Roman" w:cs="Segoe UI"/>
          <w:sz w:val="20"/>
          <w:szCs w:val="20"/>
          <w:lang w:val="nl-NL" w:eastAsia="nl-NL"/>
        </w:rPr>
        <w:t>...dragen bij aan het (door)ontwikkelen van de gezamenlijke visie op en uitvoering van opleiden;</w:t>
      </w:r>
    </w:p>
    <w:p w:rsidR="00EF6858" w:rsidRPr="00DA1AF7" w:rsidRDefault="00EF6858" w:rsidP="00EF6858">
      <w:pPr>
        <w:spacing w:before="100" w:beforeAutospacing="1" w:after="100" w:afterAutospacing="1"/>
        <w:rPr>
          <w:rFonts w:eastAsia="Times New Roman" w:cs="Segoe UI"/>
          <w:sz w:val="20"/>
          <w:szCs w:val="20"/>
          <w:lang w:val="nl-NL" w:eastAsia="nl-NL"/>
        </w:rPr>
      </w:pPr>
      <w:r w:rsidRPr="00DA1AF7">
        <w:rPr>
          <w:rFonts w:eastAsia="Times New Roman" w:cs="Segoe UI"/>
          <w:sz w:val="20"/>
          <w:szCs w:val="20"/>
          <w:lang w:val="nl-NL" w:eastAsia="nl-NL"/>
        </w:rPr>
        <w:lastRenderedPageBreak/>
        <w:t>...hebben concrete voornemens in hoe zij kunnen bijdragen aan de gezamenlijke visie en ambities in opleiden;</w:t>
      </w:r>
    </w:p>
    <w:p w:rsidR="00EF6858" w:rsidRDefault="00EF6858" w:rsidP="00EF6858">
      <w:pPr>
        <w:spacing w:before="100" w:beforeAutospacing="1" w:after="100" w:afterAutospacing="1"/>
        <w:rPr>
          <w:rFonts w:eastAsia="Times New Roman" w:cs="Segoe UI"/>
          <w:sz w:val="20"/>
          <w:szCs w:val="20"/>
          <w:lang w:val="nl-NL" w:eastAsia="nl-NL"/>
        </w:rPr>
      </w:pPr>
      <w:r w:rsidRPr="00DA1AF7">
        <w:rPr>
          <w:rFonts w:eastAsia="Times New Roman" w:cs="Segoe UI"/>
          <w:sz w:val="20"/>
          <w:szCs w:val="20"/>
          <w:lang w:val="nl-NL" w:eastAsia="nl-NL"/>
        </w:rPr>
        <w:t>...reflecteren op hoe deze voornemens zich vertalen in gedrag en opbrengst.</w:t>
      </w:r>
    </w:p>
    <w:p w:rsidR="00EF6858" w:rsidRPr="00DA1AF7" w:rsidRDefault="00EF6858" w:rsidP="00EF6858">
      <w:pPr>
        <w:pStyle w:val="Normaalweb"/>
        <w:spacing w:before="0" w:beforeAutospacing="0" w:after="0" w:afterAutospacing="0" w:line="276" w:lineRule="auto"/>
        <w:rPr>
          <w:rFonts w:ascii="Segoe UI" w:hAnsi="Segoe UI" w:cs="Segoe UI"/>
          <w:b/>
          <w:sz w:val="20"/>
          <w:szCs w:val="20"/>
        </w:rPr>
      </w:pPr>
      <w:r w:rsidRPr="00DA1AF7">
        <w:rPr>
          <w:rFonts w:ascii="Segoe UI" w:hAnsi="Segoe UI" w:cs="Segoe UI"/>
          <w:b/>
          <w:sz w:val="20"/>
          <w:szCs w:val="20"/>
        </w:rPr>
        <w:t>Overig</w:t>
      </w:r>
      <w:r w:rsidRPr="00DA1AF7">
        <w:rPr>
          <w:rFonts w:ascii="Segoe UI" w:hAnsi="Segoe UI" w:cs="Segoe UI"/>
          <w:b/>
          <w:sz w:val="20"/>
          <w:szCs w:val="20"/>
        </w:rPr>
        <w:br/>
      </w:r>
    </w:p>
    <w:p w:rsidR="00EF6858" w:rsidRPr="002745FB" w:rsidRDefault="00EF6858" w:rsidP="00EF6858">
      <w:pPr>
        <w:pStyle w:val="Normaalweb"/>
        <w:numPr>
          <w:ilvl w:val="0"/>
          <w:numId w:val="1"/>
        </w:numPr>
        <w:spacing w:before="0" w:beforeAutospacing="0" w:after="0" w:afterAutospacing="0" w:line="276" w:lineRule="auto"/>
        <w:rPr>
          <w:rFonts w:ascii="Segoe UI" w:hAnsi="Segoe UI" w:cs="Segoe UI"/>
          <w:b/>
          <w:sz w:val="20"/>
          <w:szCs w:val="22"/>
        </w:rPr>
      </w:pPr>
      <w:r w:rsidRPr="002745FB">
        <w:rPr>
          <w:rFonts w:ascii="Segoe UI" w:hAnsi="Segoe UI" w:cs="Segoe UI"/>
          <w:sz w:val="20"/>
          <w:szCs w:val="22"/>
        </w:rPr>
        <w:t>Certificaat krijgen deelnemers achteraf per e-mail toegestuurd;</w:t>
      </w:r>
    </w:p>
    <w:p w:rsidR="00EF6858" w:rsidRPr="002745FB" w:rsidRDefault="00EF6858" w:rsidP="00EF6858">
      <w:pPr>
        <w:pStyle w:val="Normaalweb"/>
        <w:numPr>
          <w:ilvl w:val="0"/>
          <w:numId w:val="1"/>
        </w:numPr>
        <w:spacing w:before="0" w:beforeAutospacing="0" w:after="0" w:afterAutospacing="0" w:line="276" w:lineRule="auto"/>
        <w:rPr>
          <w:rFonts w:ascii="Segoe UI" w:hAnsi="Segoe UI" w:cs="Segoe UI"/>
          <w:sz w:val="20"/>
          <w:szCs w:val="22"/>
        </w:rPr>
      </w:pPr>
      <w:r w:rsidRPr="002745FB">
        <w:rPr>
          <w:rFonts w:ascii="Segoe UI" w:hAnsi="Segoe UI" w:cs="Segoe UI"/>
          <w:sz w:val="20"/>
          <w:szCs w:val="22"/>
        </w:rPr>
        <w:t>Presentielijst wordt uiterlijk 2 maanden na afronding van de nascholing door de trainer ingevoerd in GAIA;</w:t>
      </w:r>
    </w:p>
    <w:p w:rsidR="00EF6858" w:rsidRDefault="00EF6858" w:rsidP="00EF6858">
      <w:pPr>
        <w:pStyle w:val="Normaalweb"/>
        <w:numPr>
          <w:ilvl w:val="0"/>
          <w:numId w:val="1"/>
        </w:numPr>
        <w:spacing w:before="0" w:beforeAutospacing="0" w:after="0" w:afterAutospacing="0" w:line="276" w:lineRule="auto"/>
        <w:rPr>
          <w:rFonts w:ascii="Segoe UI" w:hAnsi="Segoe UI" w:cs="Segoe UI"/>
          <w:sz w:val="20"/>
          <w:szCs w:val="22"/>
        </w:rPr>
      </w:pPr>
      <w:r w:rsidRPr="002745FB">
        <w:rPr>
          <w:rFonts w:ascii="Segoe UI" w:hAnsi="Segoe UI" w:cs="Segoe UI"/>
          <w:sz w:val="20"/>
          <w:szCs w:val="22"/>
        </w:rPr>
        <w:t>Bijschrijving punten gebeurt achteraf, na voltooiing van de training.</w:t>
      </w:r>
    </w:p>
    <w:p w:rsidR="00EF6858" w:rsidRPr="006056D9" w:rsidRDefault="00EF6858" w:rsidP="00EF6858">
      <w:pPr>
        <w:spacing w:after="0"/>
        <w:rPr>
          <w:rFonts w:eastAsia="Times New Roman" w:cs="Segoe UI"/>
          <w:sz w:val="20"/>
          <w:szCs w:val="20"/>
          <w:lang w:val="nl-NL" w:eastAsia="nl-NL"/>
        </w:rPr>
      </w:pPr>
      <w:r w:rsidRPr="006056D9">
        <w:rPr>
          <w:rFonts w:eastAsia="Times New Roman" w:cs="Segoe UI"/>
          <w:sz w:val="20"/>
          <w:szCs w:val="20"/>
          <w:lang w:val="nl-NL" w:eastAsia="nl-NL"/>
        </w:rPr>
        <w:br/>
      </w:r>
    </w:p>
    <w:p w:rsidR="00EF6858" w:rsidRPr="00E87A67" w:rsidRDefault="00EF6858" w:rsidP="00EF6858">
      <w:pPr>
        <w:rPr>
          <w:rFonts w:cs="Segoe UI"/>
          <w:b/>
          <w:sz w:val="20"/>
          <w:szCs w:val="20"/>
          <w:lang w:val="nl-NL"/>
        </w:rPr>
      </w:pPr>
      <w:r w:rsidRPr="00E87A67">
        <w:rPr>
          <w:rFonts w:cs="Segoe UI"/>
          <w:b/>
          <w:sz w:val="20"/>
          <w:szCs w:val="20"/>
          <w:lang w:val="nl-NL"/>
        </w:rPr>
        <w:br w:type="page"/>
      </w:r>
    </w:p>
    <w:p w:rsidR="00EF6858" w:rsidRDefault="00EF6858" w:rsidP="00EF6858">
      <w:pPr>
        <w:rPr>
          <w:rFonts w:cs="Segoe UI"/>
          <w:sz w:val="20"/>
          <w:szCs w:val="20"/>
          <w:lang w:val="en-GB"/>
        </w:rPr>
      </w:pPr>
      <w:r>
        <w:rPr>
          <w:rFonts w:cs="Segoe UI"/>
          <w:b/>
          <w:sz w:val="20"/>
          <w:szCs w:val="20"/>
        </w:rPr>
        <w:lastRenderedPageBreak/>
        <w:t>Referenties</w:t>
      </w:r>
    </w:p>
    <w:p w:rsidR="00EF6858" w:rsidRPr="00AE6B78" w:rsidRDefault="00EF6858" w:rsidP="00EF6858">
      <w:pPr>
        <w:spacing w:after="0"/>
        <w:rPr>
          <w:rFonts w:cstheme="minorHAnsi"/>
          <w:sz w:val="20"/>
          <w:szCs w:val="20"/>
        </w:rPr>
      </w:pPr>
      <w:r w:rsidRPr="00AE6B78">
        <w:rPr>
          <w:rFonts w:cstheme="minorHAnsi"/>
          <w:sz w:val="20"/>
          <w:szCs w:val="20"/>
        </w:rPr>
        <w:t>Deci EL, Ryan RM</w:t>
      </w:r>
    </w:p>
    <w:p w:rsidR="00EF6858" w:rsidRPr="00AE6B78" w:rsidRDefault="00EF6858" w:rsidP="00EF6858">
      <w:pPr>
        <w:spacing w:after="0"/>
        <w:rPr>
          <w:rFonts w:cstheme="minorHAnsi"/>
          <w:sz w:val="20"/>
          <w:szCs w:val="20"/>
        </w:rPr>
      </w:pPr>
      <w:r w:rsidRPr="00AE6B78">
        <w:rPr>
          <w:rFonts w:cstheme="minorHAnsi"/>
          <w:sz w:val="20"/>
          <w:szCs w:val="20"/>
        </w:rPr>
        <w:t>The “what” and “why” of goal pursuits: human needs and the self-determination of behavior.</w:t>
      </w:r>
    </w:p>
    <w:p w:rsidR="00EF6858" w:rsidRPr="00AE6B78" w:rsidRDefault="00EF6858" w:rsidP="00EF6858">
      <w:pPr>
        <w:spacing w:after="0"/>
        <w:rPr>
          <w:rFonts w:cstheme="minorHAnsi"/>
          <w:sz w:val="20"/>
          <w:szCs w:val="20"/>
        </w:rPr>
      </w:pPr>
      <w:r w:rsidRPr="00AE6B78">
        <w:rPr>
          <w:rFonts w:cstheme="minorHAnsi"/>
          <w:sz w:val="20"/>
          <w:szCs w:val="20"/>
        </w:rPr>
        <w:t>Psychological Inquiry 2000;11(4):227–268.</w:t>
      </w:r>
    </w:p>
    <w:p w:rsidR="00EF6858" w:rsidRPr="00AE6B78" w:rsidRDefault="00EF6858" w:rsidP="00EF6858">
      <w:pPr>
        <w:spacing w:after="0"/>
        <w:rPr>
          <w:rFonts w:cstheme="minorHAnsi"/>
          <w:sz w:val="20"/>
          <w:szCs w:val="20"/>
        </w:rPr>
      </w:pPr>
    </w:p>
    <w:p w:rsidR="00EF6858" w:rsidRPr="00AE6B78" w:rsidRDefault="00EF6858" w:rsidP="00EF6858">
      <w:pPr>
        <w:spacing w:after="0"/>
        <w:rPr>
          <w:rFonts w:cstheme="minorHAnsi"/>
          <w:sz w:val="20"/>
          <w:szCs w:val="20"/>
        </w:rPr>
      </w:pPr>
      <w:r w:rsidRPr="00AE6B78">
        <w:rPr>
          <w:rFonts w:cstheme="minorHAnsi"/>
          <w:sz w:val="20"/>
          <w:szCs w:val="20"/>
        </w:rPr>
        <w:t xml:space="preserve">Ten Cate OT, Chen HC, Hoff RG, Peters H, Bok H, </w:t>
      </w:r>
      <w:proofErr w:type="spellStart"/>
      <w:r w:rsidRPr="00AE6B78">
        <w:rPr>
          <w:rFonts w:cstheme="minorHAnsi"/>
          <w:sz w:val="20"/>
          <w:szCs w:val="20"/>
        </w:rPr>
        <w:t>vd</w:t>
      </w:r>
      <w:proofErr w:type="spellEnd"/>
      <w:r w:rsidRPr="00AE6B78">
        <w:rPr>
          <w:rFonts w:cstheme="minorHAnsi"/>
          <w:sz w:val="20"/>
          <w:szCs w:val="20"/>
        </w:rPr>
        <w:t xml:space="preserve"> Schaaf M</w:t>
      </w:r>
    </w:p>
    <w:p w:rsidR="00EF6858" w:rsidRPr="00AE6B78" w:rsidRDefault="00EF6858" w:rsidP="00EF6858">
      <w:pPr>
        <w:spacing w:after="0"/>
        <w:rPr>
          <w:rFonts w:cstheme="minorHAnsi"/>
          <w:sz w:val="20"/>
          <w:szCs w:val="20"/>
        </w:rPr>
      </w:pPr>
      <w:r w:rsidRPr="00AE6B78">
        <w:rPr>
          <w:rFonts w:cstheme="minorHAnsi"/>
          <w:sz w:val="20"/>
          <w:szCs w:val="20"/>
        </w:rPr>
        <w:t>Curriculum development for the workplace using Entrustable Professional Activities (EPAs): AMEE Guide No. 99.</w:t>
      </w:r>
    </w:p>
    <w:p w:rsidR="00EF6858" w:rsidRPr="00C46A0C" w:rsidRDefault="00EF6858" w:rsidP="00EF6858">
      <w:pPr>
        <w:spacing w:after="0"/>
        <w:rPr>
          <w:rFonts w:cstheme="minorHAnsi"/>
          <w:sz w:val="20"/>
          <w:szCs w:val="20"/>
        </w:rPr>
      </w:pPr>
      <w:r w:rsidRPr="00C46A0C">
        <w:rPr>
          <w:rFonts w:cstheme="minorHAnsi"/>
          <w:sz w:val="20"/>
          <w:szCs w:val="20"/>
        </w:rPr>
        <w:t xml:space="preserve">Med Teach. 2015;37(11):983-1002. </w:t>
      </w:r>
    </w:p>
    <w:p w:rsidR="00EF6858" w:rsidRPr="00C46A0C" w:rsidRDefault="00EF6858" w:rsidP="00EF6858">
      <w:pPr>
        <w:spacing w:after="0"/>
        <w:rPr>
          <w:rFonts w:cstheme="minorHAnsi"/>
          <w:sz w:val="20"/>
          <w:szCs w:val="20"/>
        </w:rPr>
      </w:pPr>
    </w:p>
    <w:p w:rsidR="00EF6858" w:rsidRPr="00C46A0C" w:rsidRDefault="00EF6858" w:rsidP="00EF6858">
      <w:pPr>
        <w:spacing w:after="0"/>
        <w:rPr>
          <w:rFonts w:cstheme="minorHAnsi"/>
          <w:sz w:val="20"/>
          <w:szCs w:val="20"/>
        </w:rPr>
      </w:pPr>
      <w:r w:rsidRPr="00C46A0C">
        <w:rPr>
          <w:rFonts w:cstheme="minorHAnsi"/>
          <w:sz w:val="20"/>
          <w:szCs w:val="20"/>
        </w:rPr>
        <w:t>Ten Cate OT, Hoff RG</w:t>
      </w:r>
    </w:p>
    <w:p w:rsidR="00EF6858" w:rsidRPr="00C46A0C" w:rsidRDefault="00EF6858" w:rsidP="00EF6858">
      <w:pPr>
        <w:spacing w:after="0"/>
        <w:rPr>
          <w:rFonts w:cstheme="minorHAnsi"/>
          <w:sz w:val="20"/>
          <w:szCs w:val="20"/>
        </w:rPr>
      </w:pPr>
      <w:r w:rsidRPr="00C46A0C">
        <w:rPr>
          <w:rFonts w:cstheme="minorHAnsi"/>
          <w:sz w:val="20"/>
          <w:szCs w:val="20"/>
        </w:rPr>
        <w:t>From case-based to entrustment-based discussions.</w:t>
      </w:r>
    </w:p>
    <w:p w:rsidR="00EF6858" w:rsidRPr="00C46A0C" w:rsidRDefault="00EF6858" w:rsidP="00EF6858">
      <w:pPr>
        <w:spacing w:after="0"/>
        <w:rPr>
          <w:rFonts w:cstheme="minorHAnsi"/>
          <w:sz w:val="20"/>
          <w:szCs w:val="20"/>
        </w:rPr>
      </w:pPr>
      <w:proofErr w:type="spellStart"/>
      <w:r w:rsidRPr="00C46A0C">
        <w:rPr>
          <w:rFonts w:cstheme="minorHAnsi"/>
          <w:sz w:val="20"/>
          <w:szCs w:val="20"/>
        </w:rPr>
        <w:t>Clin</w:t>
      </w:r>
      <w:proofErr w:type="spellEnd"/>
      <w:r w:rsidRPr="00C46A0C">
        <w:rPr>
          <w:rFonts w:cstheme="minorHAnsi"/>
          <w:sz w:val="20"/>
          <w:szCs w:val="20"/>
        </w:rPr>
        <w:t xml:space="preserve"> Teacher 2017;14(6):385-389.</w:t>
      </w:r>
    </w:p>
    <w:p w:rsidR="00EF6858" w:rsidRDefault="00EF6858" w:rsidP="00EF6858">
      <w:pPr>
        <w:spacing w:after="0"/>
        <w:rPr>
          <w:rFonts w:eastAsia="Times New Roman" w:cs="Segoe UI"/>
          <w:sz w:val="20"/>
          <w:szCs w:val="20"/>
          <w:lang w:eastAsia="nl-NL"/>
        </w:rPr>
      </w:pPr>
    </w:p>
    <w:p w:rsidR="00EF6858" w:rsidRPr="00733777" w:rsidRDefault="00EF6858" w:rsidP="00EF6858">
      <w:pPr>
        <w:spacing w:after="0"/>
        <w:rPr>
          <w:rFonts w:eastAsia="Times New Roman" w:cs="Segoe UI"/>
          <w:sz w:val="20"/>
          <w:szCs w:val="20"/>
          <w:lang w:val="en-GB" w:eastAsia="nl-NL"/>
        </w:rPr>
      </w:pPr>
      <w:r w:rsidRPr="00DA1AF7">
        <w:rPr>
          <w:rFonts w:eastAsia="Times New Roman" w:cs="Segoe UI"/>
          <w:sz w:val="20"/>
          <w:szCs w:val="20"/>
          <w:lang w:eastAsia="nl-NL"/>
        </w:rPr>
        <w:t xml:space="preserve">Cooke M, Irby D, O’Brien BC. </w:t>
      </w:r>
      <w:r w:rsidRPr="00733777">
        <w:rPr>
          <w:rFonts w:eastAsia="Times New Roman" w:cs="Segoe UI"/>
          <w:sz w:val="20"/>
          <w:szCs w:val="20"/>
          <w:lang w:val="en-GB" w:eastAsia="nl-NL"/>
        </w:rPr>
        <w:t xml:space="preserve">Educating Physicians - A Call for Reform of </w:t>
      </w:r>
    </w:p>
    <w:p w:rsidR="00EF6858" w:rsidRPr="0079561C" w:rsidRDefault="00EF6858" w:rsidP="00EF6858">
      <w:pPr>
        <w:spacing w:after="0"/>
        <w:rPr>
          <w:rFonts w:eastAsia="Times New Roman" w:cs="Segoe UI"/>
          <w:sz w:val="20"/>
          <w:szCs w:val="20"/>
          <w:lang w:val="en-GB" w:eastAsia="nl-NL"/>
        </w:rPr>
      </w:pPr>
      <w:r w:rsidRPr="00733777">
        <w:rPr>
          <w:rFonts w:eastAsia="Times New Roman" w:cs="Segoe UI"/>
          <w:sz w:val="20"/>
          <w:szCs w:val="20"/>
          <w:lang w:val="en-GB" w:eastAsia="nl-NL"/>
        </w:rPr>
        <w:t xml:space="preserve">Medical School and Residency. San Francisco: </w:t>
      </w:r>
      <w:proofErr w:type="spellStart"/>
      <w:r w:rsidRPr="00733777">
        <w:rPr>
          <w:rFonts w:eastAsia="Times New Roman" w:cs="Segoe UI"/>
          <w:sz w:val="20"/>
          <w:szCs w:val="20"/>
          <w:lang w:val="en-GB" w:eastAsia="nl-NL"/>
        </w:rPr>
        <w:t>Jossey</w:t>
      </w:r>
      <w:proofErr w:type="spellEnd"/>
      <w:r w:rsidRPr="00733777">
        <w:rPr>
          <w:rFonts w:eastAsia="Times New Roman" w:cs="Segoe UI"/>
          <w:sz w:val="20"/>
          <w:szCs w:val="20"/>
          <w:lang w:val="en-GB" w:eastAsia="nl-NL"/>
        </w:rPr>
        <w:t>-Bass 2010.</w:t>
      </w:r>
      <w:r>
        <w:rPr>
          <w:rFonts w:eastAsia="Times New Roman" w:cs="Segoe UI"/>
          <w:sz w:val="20"/>
          <w:szCs w:val="20"/>
          <w:lang w:val="en-GB" w:eastAsia="nl-NL"/>
        </w:rPr>
        <w:br/>
      </w:r>
    </w:p>
    <w:p w:rsidR="00EF6858" w:rsidRPr="00733777" w:rsidRDefault="00EF6858" w:rsidP="00EF6858">
      <w:pPr>
        <w:spacing w:after="0"/>
        <w:rPr>
          <w:rFonts w:eastAsia="Times New Roman" w:cs="Segoe UI"/>
          <w:sz w:val="20"/>
          <w:szCs w:val="20"/>
          <w:lang w:val="en-GB" w:eastAsia="nl-NL"/>
        </w:rPr>
      </w:pPr>
      <w:proofErr w:type="spellStart"/>
      <w:r w:rsidRPr="00DC439C">
        <w:rPr>
          <w:rFonts w:eastAsia="Times New Roman" w:cs="Segoe UI"/>
          <w:sz w:val="20"/>
          <w:szCs w:val="20"/>
          <w:lang w:val="en-GB" w:eastAsia="nl-NL"/>
        </w:rPr>
        <w:t>Frenk</w:t>
      </w:r>
      <w:proofErr w:type="spellEnd"/>
      <w:r w:rsidRPr="00DC439C">
        <w:rPr>
          <w:rFonts w:eastAsia="Times New Roman" w:cs="Segoe UI"/>
          <w:sz w:val="20"/>
          <w:szCs w:val="20"/>
          <w:lang w:val="en-GB" w:eastAsia="nl-NL"/>
        </w:rPr>
        <w:t xml:space="preserve"> J, Chen L, </w:t>
      </w:r>
      <w:proofErr w:type="spellStart"/>
      <w:r w:rsidRPr="00DC439C">
        <w:rPr>
          <w:rFonts w:eastAsia="Times New Roman" w:cs="Segoe UI"/>
          <w:sz w:val="20"/>
          <w:szCs w:val="20"/>
          <w:lang w:val="en-GB" w:eastAsia="nl-NL"/>
        </w:rPr>
        <w:t>Bhutta</w:t>
      </w:r>
      <w:proofErr w:type="spellEnd"/>
      <w:r w:rsidRPr="00DC439C">
        <w:rPr>
          <w:rFonts w:eastAsia="Times New Roman" w:cs="Segoe UI"/>
          <w:sz w:val="20"/>
          <w:szCs w:val="20"/>
          <w:lang w:val="en-GB" w:eastAsia="nl-NL"/>
        </w:rPr>
        <w:t xml:space="preserve"> Z, Cohen J, Crisp N, Evans T, et al. </w:t>
      </w:r>
      <w:r w:rsidRPr="00733777">
        <w:rPr>
          <w:rFonts w:eastAsia="Times New Roman" w:cs="Segoe UI"/>
          <w:sz w:val="20"/>
          <w:szCs w:val="20"/>
          <w:lang w:val="en-GB" w:eastAsia="nl-NL"/>
        </w:rPr>
        <w:t xml:space="preserve">Health </w:t>
      </w:r>
      <w:proofErr w:type="spellStart"/>
      <w:r w:rsidRPr="00733777">
        <w:rPr>
          <w:rFonts w:eastAsia="Times New Roman" w:cs="Segoe UI"/>
          <w:sz w:val="20"/>
          <w:szCs w:val="20"/>
          <w:lang w:val="en-GB" w:eastAsia="nl-NL"/>
        </w:rPr>
        <w:t>professio</w:t>
      </w:r>
      <w:proofErr w:type="spellEnd"/>
      <w:r w:rsidRPr="00733777">
        <w:rPr>
          <w:rFonts w:eastAsia="Times New Roman" w:cs="Segoe UI"/>
          <w:sz w:val="20"/>
          <w:szCs w:val="20"/>
          <w:lang w:val="en-GB" w:eastAsia="nl-NL"/>
        </w:rPr>
        <w:t xml:space="preserve">- </w:t>
      </w:r>
    </w:p>
    <w:p w:rsidR="00EF6858" w:rsidRPr="00733777" w:rsidRDefault="00EF6858" w:rsidP="00EF6858">
      <w:pPr>
        <w:spacing w:after="0"/>
        <w:rPr>
          <w:rFonts w:eastAsia="Times New Roman" w:cs="Segoe UI"/>
          <w:sz w:val="20"/>
          <w:szCs w:val="20"/>
          <w:lang w:val="en-GB" w:eastAsia="nl-NL"/>
        </w:rPr>
      </w:pPr>
      <w:proofErr w:type="spellStart"/>
      <w:r w:rsidRPr="00733777">
        <w:rPr>
          <w:rFonts w:eastAsia="Times New Roman" w:cs="Segoe UI"/>
          <w:sz w:val="20"/>
          <w:szCs w:val="20"/>
          <w:lang w:val="en-GB" w:eastAsia="nl-NL"/>
        </w:rPr>
        <w:t>nals</w:t>
      </w:r>
      <w:proofErr w:type="spellEnd"/>
      <w:r w:rsidRPr="00733777">
        <w:rPr>
          <w:rFonts w:eastAsia="Times New Roman" w:cs="Segoe UI"/>
          <w:sz w:val="20"/>
          <w:szCs w:val="20"/>
          <w:lang w:val="en-GB" w:eastAsia="nl-NL"/>
        </w:rPr>
        <w:t xml:space="preserve"> for a new century: transforming education to strengthen health </w:t>
      </w:r>
    </w:p>
    <w:p w:rsidR="00EF6858" w:rsidRPr="0079561C" w:rsidRDefault="00EF6858" w:rsidP="00EF6858">
      <w:pPr>
        <w:spacing w:after="0"/>
        <w:rPr>
          <w:rFonts w:eastAsia="Times New Roman" w:cs="Segoe UI"/>
          <w:sz w:val="20"/>
          <w:szCs w:val="20"/>
          <w:lang w:val="en-GB" w:eastAsia="nl-NL"/>
        </w:rPr>
      </w:pPr>
      <w:r w:rsidRPr="00733777">
        <w:rPr>
          <w:rFonts w:eastAsia="Times New Roman" w:cs="Segoe UI"/>
          <w:sz w:val="20"/>
          <w:szCs w:val="20"/>
          <w:lang w:val="en-GB" w:eastAsia="nl-NL"/>
        </w:rPr>
        <w:t>systems in an interdependent world. The Lancet 2010;376(9756):1923–58.</w:t>
      </w:r>
      <w:r>
        <w:rPr>
          <w:rFonts w:eastAsia="Times New Roman" w:cs="Segoe UI"/>
          <w:sz w:val="20"/>
          <w:szCs w:val="20"/>
          <w:lang w:val="en-GB" w:eastAsia="nl-NL"/>
        </w:rPr>
        <w:br/>
      </w:r>
    </w:p>
    <w:p w:rsidR="00EF6858" w:rsidRPr="008F5406" w:rsidRDefault="00EF6858" w:rsidP="00EF6858">
      <w:pPr>
        <w:spacing w:after="0"/>
        <w:rPr>
          <w:rFonts w:eastAsia="Times New Roman" w:cs="Segoe UI"/>
          <w:sz w:val="20"/>
          <w:szCs w:val="20"/>
          <w:lang w:eastAsia="nl-NL"/>
        </w:rPr>
      </w:pPr>
      <w:r w:rsidRPr="00733777">
        <w:rPr>
          <w:rFonts w:eastAsia="Times New Roman" w:cs="Segoe UI"/>
          <w:sz w:val="20"/>
          <w:szCs w:val="20"/>
          <w:lang w:val="en-GB" w:eastAsia="nl-NL"/>
        </w:rPr>
        <w:t xml:space="preserve">Ten Cate O. Nuts and Bolt of Entrustable professional activities. </w:t>
      </w:r>
      <w:r w:rsidRPr="008F5406">
        <w:rPr>
          <w:rFonts w:eastAsia="Times New Roman" w:cs="Segoe UI"/>
          <w:sz w:val="20"/>
          <w:szCs w:val="20"/>
          <w:lang w:eastAsia="nl-NL"/>
        </w:rPr>
        <w:t xml:space="preserve">Journal of </w:t>
      </w:r>
    </w:p>
    <w:p w:rsidR="00EF6858" w:rsidRPr="008F5406" w:rsidRDefault="00EF6858" w:rsidP="00EF6858">
      <w:pPr>
        <w:spacing w:after="0"/>
        <w:rPr>
          <w:rFonts w:eastAsia="Times New Roman" w:cs="Segoe UI"/>
          <w:sz w:val="20"/>
          <w:szCs w:val="20"/>
          <w:lang w:eastAsia="nl-NL"/>
        </w:rPr>
      </w:pPr>
      <w:r w:rsidRPr="008F5406">
        <w:rPr>
          <w:rFonts w:eastAsia="Times New Roman" w:cs="Segoe UI"/>
          <w:sz w:val="20"/>
          <w:szCs w:val="20"/>
          <w:lang w:eastAsia="nl-NL"/>
        </w:rPr>
        <w:t>graduate medical education 2013;5(1):157–8.</w:t>
      </w:r>
    </w:p>
    <w:p w:rsidR="00EF6858" w:rsidRPr="008F5406" w:rsidRDefault="00EF6858" w:rsidP="00EF6858">
      <w:pPr>
        <w:pStyle w:val="Normaalweb"/>
        <w:spacing w:before="0" w:beforeAutospacing="0" w:after="0" w:afterAutospacing="0" w:line="276" w:lineRule="auto"/>
        <w:rPr>
          <w:rFonts w:ascii="Segoe UI" w:hAnsi="Segoe UI" w:cs="Segoe UI"/>
          <w:sz w:val="20"/>
          <w:szCs w:val="22"/>
          <w:lang w:val="en-US"/>
        </w:rPr>
      </w:pPr>
    </w:p>
    <w:p w:rsidR="00EF6858" w:rsidRPr="008F5406" w:rsidRDefault="00EF6858" w:rsidP="00EF6858">
      <w:pPr>
        <w:spacing w:after="0"/>
        <w:ind w:right="120"/>
        <w:outlineLvl w:val="0"/>
        <w:rPr>
          <w:rFonts w:eastAsia="Times New Roman" w:cs="Segoe UI"/>
          <w:bCs/>
          <w:color w:val="000000" w:themeColor="text1"/>
          <w:sz w:val="20"/>
          <w:szCs w:val="20"/>
          <w:lang w:eastAsia="nl-NL"/>
        </w:rPr>
      </w:pPr>
      <w:proofErr w:type="spellStart"/>
      <w:r>
        <w:rPr>
          <w:rFonts w:eastAsia="Times New Roman" w:cs="Segoe UI"/>
          <w:color w:val="000000" w:themeColor="text1"/>
          <w:kern w:val="36"/>
          <w:sz w:val="20"/>
          <w:szCs w:val="20"/>
          <w:lang w:eastAsia="nl-NL"/>
        </w:rPr>
        <w:t>Titel</w:t>
      </w:r>
      <w:proofErr w:type="spellEnd"/>
      <w:r>
        <w:rPr>
          <w:rFonts w:eastAsia="Times New Roman" w:cs="Segoe UI"/>
          <w:color w:val="000000" w:themeColor="text1"/>
          <w:kern w:val="36"/>
          <w:sz w:val="20"/>
          <w:szCs w:val="20"/>
          <w:lang w:eastAsia="nl-NL"/>
        </w:rPr>
        <w:t xml:space="preserve">: </w:t>
      </w:r>
      <w:r w:rsidRPr="008F5406">
        <w:rPr>
          <w:rFonts w:eastAsia="Times New Roman" w:cs="Segoe UI"/>
          <w:color w:val="000000" w:themeColor="text1"/>
          <w:kern w:val="36"/>
          <w:sz w:val="20"/>
          <w:szCs w:val="20"/>
          <w:lang w:eastAsia="nl-NL"/>
        </w:rPr>
        <w:t>The Fifth Discipline</w:t>
      </w:r>
      <w:r>
        <w:rPr>
          <w:rFonts w:eastAsia="Times New Roman" w:cs="Segoe UI"/>
          <w:color w:val="000000" w:themeColor="text1"/>
          <w:kern w:val="36"/>
          <w:sz w:val="20"/>
          <w:szCs w:val="20"/>
          <w:lang w:eastAsia="nl-NL"/>
        </w:rPr>
        <w:t xml:space="preserve">. </w:t>
      </w:r>
      <w:r w:rsidRPr="008F5406">
        <w:rPr>
          <w:rFonts w:eastAsia="Times New Roman" w:cs="Segoe UI"/>
          <w:bCs/>
          <w:color w:val="000000" w:themeColor="text1"/>
          <w:sz w:val="20"/>
          <w:szCs w:val="20"/>
          <w:lang w:eastAsia="nl-NL"/>
        </w:rPr>
        <w:t>The art and practice of the learning organization: Second edition</w:t>
      </w:r>
    </w:p>
    <w:p w:rsidR="00EF6858" w:rsidRPr="008F5406" w:rsidRDefault="00EF6858" w:rsidP="00EF6858">
      <w:pPr>
        <w:spacing w:after="0"/>
        <w:textAlignment w:val="top"/>
        <w:rPr>
          <w:rFonts w:eastAsia="Times New Roman" w:cs="Segoe UI"/>
          <w:color w:val="000000" w:themeColor="text1"/>
          <w:sz w:val="20"/>
          <w:szCs w:val="20"/>
          <w:lang w:val="nl-NL" w:eastAsia="nl-NL"/>
        </w:rPr>
      </w:pPr>
      <w:r w:rsidRPr="008F5406">
        <w:rPr>
          <w:rFonts w:eastAsia="Times New Roman" w:cs="Segoe UI"/>
          <w:color w:val="000000" w:themeColor="text1"/>
          <w:sz w:val="20"/>
          <w:szCs w:val="20"/>
          <w:lang w:val="nl-NL" w:eastAsia="nl-NL"/>
        </w:rPr>
        <w:t xml:space="preserve">Auteur: </w:t>
      </w:r>
      <w:hyperlink r:id="rId7" w:tooltip="Peter Senge" w:history="1">
        <w:r w:rsidRPr="008F5406">
          <w:rPr>
            <w:rFonts w:eastAsia="Times New Roman" w:cs="Segoe UI"/>
            <w:color w:val="000000" w:themeColor="text1"/>
            <w:sz w:val="20"/>
            <w:szCs w:val="20"/>
            <w:lang w:val="nl-NL" w:eastAsia="nl-NL"/>
          </w:rPr>
          <w:t xml:space="preserve">Peter </w:t>
        </w:r>
        <w:proofErr w:type="spellStart"/>
        <w:r w:rsidRPr="008F5406">
          <w:rPr>
            <w:rFonts w:eastAsia="Times New Roman" w:cs="Segoe UI"/>
            <w:color w:val="000000" w:themeColor="text1"/>
            <w:sz w:val="20"/>
            <w:szCs w:val="20"/>
            <w:lang w:val="nl-NL" w:eastAsia="nl-NL"/>
          </w:rPr>
          <w:t>Senge</w:t>
        </w:r>
        <w:proofErr w:type="spellEnd"/>
      </w:hyperlink>
      <w:r w:rsidRPr="008F5406">
        <w:rPr>
          <w:rFonts w:eastAsia="Times New Roman" w:cs="Segoe UI"/>
          <w:color w:val="000000" w:themeColor="text1"/>
          <w:sz w:val="20"/>
          <w:szCs w:val="20"/>
          <w:lang w:val="nl-NL" w:eastAsia="nl-NL"/>
        </w:rPr>
        <w:t xml:space="preserve"> </w:t>
      </w:r>
    </w:p>
    <w:p w:rsidR="00EF6858" w:rsidRPr="008F5406" w:rsidRDefault="00EF6858" w:rsidP="00EF6858">
      <w:pPr>
        <w:spacing w:after="0"/>
        <w:textAlignment w:val="top"/>
        <w:rPr>
          <w:rFonts w:eastAsia="Times New Roman" w:cs="Segoe UI"/>
          <w:color w:val="000000" w:themeColor="text1"/>
          <w:sz w:val="20"/>
          <w:szCs w:val="20"/>
          <w:lang w:val="nl-NL" w:eastAsia="nl-NL"/>
        </w:rPr>
      </w:pPr>
      <w:r w:rsidRPr="008F5406">
        <w:rPr>
          <w:rFonts w:eastAsia="Times New Roman" w:cs="Segoe UI"/>
          <w:color w:val="000000" w:themeColor="text1"/>
          <w:sz w:val="20"/>
          <w:szCs w:val="20"/>
          <w:lang w:val="nl-NL" w:eastAsia="nl-NL"/>
        </w:rPr>
        <w:t xml:space="preserve">Uitgever: </w:t>
      </w:r>
      <w:hyperlink r:id="rId8" w:tooltip="Cornerstone / Cornerstone Ras" w:history="1">
        <w:proofErr w:type="spellStart"/>
        <w:r w:rsidRPr="008F5406">
          <w:rPr>
            <w:rFonts w:eastAsia="Times New Roman" w:cs="Segoe UI"/>
            <w:color w:val="000000" w:themeColor="text1"/>
            <w:sz w:val="20"/>
            <w:szCs w:val="20"/>
            <w:lang w:val="nl-NL" w:eastAsia="nl-NL"/>
          </w:rPr>
          <w:t>Cornerstone</w:t>
        </w:r>
        <w:proofErr w:type="spellEnd"/>
        <w:r w:rsidRPr="008F5406">
          <w:rPr>
            <w:rFonts w:eastAsia="Times New Roman" w:cs="Segoe UI"/>
            <w:color w:val="000000" w:themeColor="text1"/>
            <w:sz w:val="20"/>
            <w:szCs w:val="20"/>
            <w:lang w:val="nl-NL" w:eastAsia="nl-NL"/>
          </w:rPr>
          <w:t xml:space="preserve"> / </w:t>
        </w:r>
        <w:proofErr w:type="spellStart"/>
        <w:r w:rsidRPr="008F5406">
          <w:rPr>
            <w:rFonts w:eastAsia="Times New Roman" w:cs="Segoe UI"/>
            <w:color w:val="000000" w:themeColor="text1"/>
            <w:sz w:val="20"/>
            <w:szCs w:val="20"/>
            <w:lang w:val="nl-NL" w:eastAsia="nl-NL"/>
          </w:rPr>
          <w:t>Cornerstone</w:t>
        </w:r>
        <w:proofErr w:type="spellEnd"/>
        <w:r w:rsidRPr="008F5406">
          <w:rPr>
            <w:rFonts w:eastAsia="Times New Roman" w:cs="Segoe UI"/>
            <w:color w:val="000000" w:themeColor="text1"/>
            <w:sz w:val="20"/>
            <w:szCs w:val="20"/>
            <w:lang w:val="nl-NL" w:eastAsia="nl-NL"/>
          </w:rPr>
          <w:t xml:space="preserve"> Ras</w:t>
        </w:r>
      </w:hyperlink>
      <w:r w:rsidRPr="008F5406">
        <w:rPr>
          <w:rFonts w:eastAsia="Times New Roman" w:cs="Segoe UI"/>
          <w:color w:val="000000" w:themeColor="text1"/>
          <w:sz w:val="20"/>
          <w:szCs w:val="20"/>
          <w:lang w:val="nl-NL" w:eastAsia="nl-NL"/>
        </w:rPr>
        <w:t xml:space="preserve"> </w:t>
      </w:r>
    </w:p>
    <w:p w:rsidR="00EF6858" w:rsidRPr="006056D9" w:rsidRDefault="00EF6858" w:rsidP="00EF6858">
      <w:pPr>
        <w:spacing w:after="0"/>
        <w:textAlignment w:val="top"/>
        <w:rPr>
          <w:rFonts w:eastAsia="Times New Roman" w:cs="Segoe UI"/>
          <w:color w:val="000000" w:themeColor="text1"/>
          <w:sz w:val="20"/>
          <w:szCs w:val="20"/>
          <w:lang w:eastAsia="nl-NL"/>
        </w:rPr>
      </w:pPr>
      <w:proofErr w:type="spellStart"/>
      <w:r w:rsidRPr="006056D9">
        <w:rPr>
          <w:rFonts w:eastAsia="Times New Roman" w:cs="Segoe UI"/>
          <w:color w:val="000000" w:themeColor="text1"/>
          <w:sz w:val="20"/>
          <w:szCs w:val="20"/>
          <w:lang w:eastAsia="nl-NL"/>
        </w:rPr>
        <w:t>april</w:t>
      </w:r>
      <w:proofErr w:type="spellEnd"/>
      <w:r w:rsidRPr="006056D9">
        <w:rPr>
          <w:rFonts w:eastAsia="Times New Roman" w:cs="Segoe UI"/>
          <w:color w:val="000000" w:themeColor="text1"/>
          <w:sz w:val="20"/>
          <w:szCs w:val="20"/>
          <w:lang w:eastAsia="nl-NL"/>
        </w:rPr>
        <w:t xml:space="preserve"> 2006 </w:t>
      </w:r>
    </w:p>
    <w:p w:rsidR="00EF6858" w:rsidRPr="006056D9" w:rsidRDefault="00EF6858" w:rsidP="00EF6858">
      <w:pPr>
        <w:spacing w:after="0"/>
        <w:textAlignment w:val="top"/>
        <w:rPr>
          <w:rFonts w:eastAsia="Times New Roman" w:cs="Segoe UI"/>
          <w:color w:val="000000" w:themeColor="text1"/>
          <w:sz w:val="20"/>
          <w:szCs w:val="20"/>
          <w:lang w:eastAsia="nl-NL"/>
        </w:rPr>
      </w:pPr>
      <w:r w:rsidRPr="006056D9">
        <w:rPr>
          <w:rFonts w:eastAsia="Times New Roman" w:cs="Segoe UI"/>
          <w:color w:val="000000" w:themeColor="text1"/>
          <w:sz w:val="20"/>
          <w:szCs w:val="20"/>
          <w:lang w:eastAsia="nl-NL"/>
        </w:rPr>
        <w:t xml:space="preserve">464 </w:t>
      </w:r>
      <w:proofErr w:type="spellStart"/>
      <w:r w:rsidRPr="006056D9">
        <w:rPr>
          <w:rFonts w:eastAsia="Times New Roman" w:cs="Segoe UI"/>
          <w:color w:val="000000" w:themeColor="text1"/>
          <w:sz w:val="20"/>
          <w:szCs w:val="20"/>
          <w:lang w:eastAsia="nl-NL"/>
        </w:rPr>
        <w:t>pagina's</w:t>
      </w:r>
      <w:proofErr w:type="spellEnd"/>
      <w:r w:rsidRPr="006056D9">
        <w:rPr>
          <w:rFonts w:eastAsia="Times New Roman" w:cs="Segoe UI"/>
          <w:color w:val="000000" w:themeColor="text1"/>
          <w:sz w:val="20"/>
          <w:szCs w:val="20"/>
          <w:lang w:eastAsia="nl-NL"/>
        </w:rPr>
        <w:t xml:space="preserve"> </w:t>
      </w:r>
    </w:p>
    <w:p w:rsidR="00EF6858" w:rsidRPr="00781A66" w:rsidRDefault="00EF6858" w:rsidP="00EF6858">
      <w:pPr>
        <w:spacing w:after="0"/>
        <w:rPr>
          <w:rFonts w:eastAsia="Times New Roman" w:cs="Segoe UI"/>
          <w:bCs/>
          <w:color w:val="000000" w:themeColor="text1"/>
          <w:sz w:val="20"/>
          <w:szCs w:val="20"/>
          <w:u w:val="single"/>
          <w:lang w:eastAsia="nl-NL"/>
        </w:rPr>
      </w:pPr>
    </w:p>
    <w:p w:rsidR="00EF6858" w:rsidRPr="00781A66" w:rsidRDefault="00EF6858" w:rsidP="00EF6858">
      <w:pPr>
        <w:pStyle w:val="Kop1"/>
        <w:spacing w:line="276" w:lineRule="auto"/>
        <w:ind w:right="120"/>
        <w:rPr>
          <w:rFonts w:ascii="Segoe UI" w:hAnsi="Segoe UI" w:cs="Segoe UI"/>
          <w:color w:val="000000" w:themeColor="text1"/>
          <w:sz w:val="20"/>
          <w:szCs w:val="20"/>
          <w:lang w:val="en-US"/>
        </w:rPr>
      </w:pPr>
      <w:proofErr w:type="spellStart"/>
      <w:r w:rsidRPr="00781A66">
        <w:rPr>
          <w:rFonts w:ascii="Segoe UI" w:hAnsi="Segoe UI" w:cs="Segoe UI"/>
          <w:bCs/>
          <w:color w:val="000000" w:themeColor="text1"/>
          <w:sz w:val="20"/>
          <w:szCs w:val="20"/>
          <w:lang w:val="en-US"/>
        </w:rPr>
        <w:t>Titel</w:t>
      </w:r>
      <w:proofErr w:type="spellEnd"/>
      <w:r>
        <w:rPr>
          <w:rFonts w:ascii="Segoe UI" w:hAnsi="Segoe UI" w:cs="Segoe UI"/>
          <w:bCs/>
          <w:color w:val="000000" w:themeColor="text1"/>
          <w:sz w:val="20"/>
          <w:szCs w:val="20"/>
          <w:u w:val="single"/>
          <w:lang w:val="en-US"/>
        </w:rPr>
        <w:t>:</w:t>
      </w:r>
      <w:r>
        <w:rPr>
          <w:rFonts w:ascii="Segoe UI" w:hAnsi="Segoe UI" w:cs="Segoe UI"/>
          <w:bCs/>
          <w:color w:val="000000" w:themeColor="text1"/>
          <w:sz w:val="20"/>
          <w:szCs w:val="20"/>
          <w:lang w:val="en-US"/>
        </w:rPr>
        <w:t xml:space="preserve"> </w:t>
      </w:r>
      <w:r w:rsidRPr="00781A66">
        <w:rPr>
          <w:rFonts w:ascii="Segoe UI" w:hAnsi="Segoe UI" w:cs="Segoe UI"/>
          <w:color w:val="000000" w:themeColor="text1"/>
          <w:sz w:val="20"/>
          <w:szCs w:val="20"/>
          <w:lang w:val="en-US"/>
        </w:rPr>
        <w:t xml:space="preserve">Leading in a Culture of Change </w:t>
      </w:r>
    </w:p>
    <w:p w:rsidR="00EF6858" w:rsidRPr="00781A66" w:rsidRDefault="00EF6858" w:rsidP="00EF6858">
      <w:pPr>
        <w:spacing w:after="0"/>
        <w:textAlignment w:val="center"/>
        <w:rPr>
          <w:rFonts w:eastAsia="Times New Roman" w:cs="Segoe UI"/>
          <w:color w:val="000000" w:themeColor="text1"/>
          <w:sz w:val="20"/>
          <w:szCs w:val="20"/>
          <w:lang w:val="nl-NL" w:eastAsia="nl-NL"/>
        </w:rPr>
      </w:pPr>
      <w:r w:rsidRPr="00781A66">
        <w:rPr>
          <w:rFonts w:eastAsia="Times New Roman" w:cs="Segoe UI"/>
          <w:color w:val="000000" w:themeColor="text1"/>
          <w:sz w:val="20"/>
          <w:szCs w:val="20"/>
          <w:lang w:val="nl-NL" w:eastAsia="nl-NL"/>
        </w:rPr>
        <w:t xml:space="preserve">Auteur: </w:t>
      </w:r>
      <w:hyperlink r:id="rId9" w:history="1">
        <w:r w:rsidRPr="003F7202">
          <w:rPr>
            <w:rFonts w:eastAsia="Times New Roman" w:cs="Segoe UI"/>
            <w:color w:val="000000" w:themeColor="text1"/>
            <w:sz w:val="20"/>
            <w:szCs w:val="20"/>
            <w:lang w:val="nl-NL" w:eastAsia="nl-NL"/>
          </w:rPr>
          <w:t xml:space="preserve">Michael </w:t>
        </w:r>
        <w:proofErr w:type="spellStart"/>
        <w:r w:rsidRPr="003F7202">
          <w:rPr>
            <w:rFonts w:eastAsia="Times New Roman" w:cs="Segoe UI"/>
            <w:color w:val="000000" w:themeColor="text1"/>
            <w:sz w:val="20"/>
            <w:szCs w:val="20"/>
            <w:lang w:val="nl-NL" w:eastAsia="nl-NL"/>
          </w:rPr>
          <w:t>Fullan</w:t>
        </w:r>
        <w:proofErr w:type="spellEnd"/>
      </w:hyperlink>
    </w:p>
    <w:p w:rsidR="00EF6858" w:rsidRPr="00781A66" w:rsidRDefault="00EF6858" w:rsidP="00EF6858">
      <w:pPr>
        <w:spacing w:after="0"/>
        <w:textAlignment w:val="top"/>
        <w:rPr>
          <w:rFonts w:eastAsia="Times New Roman" w:cs="Segoe UI"/>
          <w:color w:val="000000" w:themeColor="text1"/>
          <w:sz w:val="20"/>
          <w:szCs w:val="20"/>
          <w:lang w:val="nl-NL" w:eastAsia="nl-NL"/>
        </w:rPr>
      </w:pPr>
      <w:r w:rsidRPr="00781A66">
        <w:rPr>
          <w:rFonts w:eastAsia="Times New Roman" w:cs="Segoe UI"/>
          <w:color w:val="000000" w:themeColor="text1"/>
          <w:sz w:val="20"/>
          <w:szCs w:val="20"/>
          <w:lang w:val="nl-NL" w:eastAsia="nl-NL"/>
        </w:rPr>
        <w:t xml:space="preserve">Uitgever: </w:t>
      </w:r>
      <w:hyperlink r:id="rId10" w:tooltip="John Wiley &amp; Sons Inc" w:history="1">
        <w:r w:rsidRPr="003F7202">
          <w:rPr>
            <w:rFonts w:eastAsia="Times New Roman" w:cs="Segoe UI"/>
            <w:color w:val="000000" w:themeColor="text1"/>
            <w:sz w:val="20"/>
            <w:szCs w:val="20"/>
            <w:lang w:val="nl-NL" w:eastAsia="nl-NL"/>
          </w:rPr>
          <w:t xml:space="preserve">John </w:t>
        </w:r>
        <w:proofErr w:type="spellStart"/>
        <w:r w:rsidRPr="003F7202">
          <w:rPr>
            <w:rFonts w:eastAsia="Times New Roman" w:cs="Segoe UI"/>
            <w:color w:val="000000" w:themeColor="text1"/>
            <w:sz w:val="20"/>
            <w:szCs w:val="20"/>
            <w:lang w:val="nl-NL" w:eastAsia="nl-NL"/>
          </w:rPr>
          <w:t>Wiley</w:t>
        </w:r>
        <w:proofErr w:type="spellEnd"/>
        <w:r w:rsidRPr="003F7202">
          <w:rPr>
            <w:rFonts w:eastAsia="Times New Roman" w:cs="Segoe UI"/>
            <w:color w:val="000000" w:themeColor="text1"/>
            <w:sz w:val="20"/>
            <w:szCs w:val="20"/>
            <w:lang w:val="nl-NL" w:eastAsia="nl-NL"/>
          </w:rPr>
          <w:t xml:space="preserve"> &amp; </w:t>
        </w:r>
        <w:proofErr w:type="spellStart"/>
        <w:r w:rsidRPr="003F7202">
          <w:rPr>
            <w:rFonts w:eastAsia="Times New Roman" w:cs="Segoe UI"/>
            <w:color w:val="000000" w:themeColor="text1"/>
            <w:sz w:val="20"/>
            <w:szCs w:val="20"/>
            <w:lang w:val="nl-NL" w:eastAsia="nl-NL"/>
          </w:rPr>
          <w:t>Sons</w:t>
        </w:r>
        <w:proofErr w:type="spellEnd"/>
        <w:r w:rsidRPr="003F7202">
          <w:rPr>
            <w:rFonts w:eastAsia="Times New Roman" w:cs="Segoe UI"/>
            <w:color w:val="000000" w:themeColor="text1"/>
            <w:sz w:val="20"/>
            <w:szCs w:val="20"/>
            <w:lang w:val="nl-NL" w:eastAsia="nl-NL"/>
          </w:rPr>
          <w:t xml:space="preserve"> </w:t>
        </w:r>
        <w:proofErr w:type="spellStart"/>
        <w:r w:rsidRPr="003F7202">
          <w:rPr>
            <w:rFonts w:eastAsia="Times New Roman" w:cs="Segoe UI"/>
            <w:color w:val="000000" w:themeColor="text1"/>
            <w:sz w:val="20"/>
            <w:szCs w:val="20"/>
            <w:lang w:val="nl-NL" w:eastAsia="nl-NL"/>
          </w:rPr>
          <w:t>Inc</w:t>
        </w:r>
        <w:proofErr w:type="spellEnd"/>
      </w:hyperlink>
      <w:r w:rsidRPr="00781A66">
        <w:rPr>
          <w:rFonts w:eastAsia="Times New Roman" w:cs="Segoe UI"/>
          <w:color w:val="000000" w:themeColor="text1"/>
          <w:sz w:val="20"/>
          <w:szCs w:val="20"/>
          <w:lang w:val="nl-NL" w:eastAsia="nl-NL"/>
        </w:rPr>
        <w:t xml:space="preserve"> </w:t>
      </w:r>
    </w:p>
    <w:p w:rsidR="00EF6858" w:rsidRPr="00781A66" w:rsidRDefault="00EF6858" w:rsidP="00EF6858">
      <w:pPr>
        <w:spacing w:after="0"/>
        <w:textAlignment w:val="top"/>
        <w:rPr>
          <w:rFonts w:eastAsia="Times New Roman" w:cs="Segoe UI"/>
          <w:color w:val="000000" w:themeColor="text1"/>
          <w:sz w:val="20"/>
          <w:szCs w:val="20"/>
          <w:lang w:val="nl-NL" w:eastAsia="nl-NL"/>
        </w:rPr>
      </w:pPr>
      <w:r w:rsidRPr="00781A66">
        <w:rPr>
          <w:rFonts w:eastAsia="Times New Roman" w:cs="Segoe UI"/>
          <w:color w:val="000000" w:themeColor="text1"/>
          <w:sz w:val="20"/>
          <w:szCs w:val="20"/>
          <w:lang w:val="nl-NL" w:eastAsia="nl-NL"/>
        </w:rPr>
        <w:t xml:space="preserve">januari 2001 </w:t>
      </w:r>
    </w:p>
    <w:p w:rsidR="00EF6858" w:rsidRPr="00781A66" w:rsidRDefault="00EF6858" w:rsidP="00EF6858">
      <w:pPr>
        <w:spacing w:after="0"/>
        <w:textAlignment w:val="top"/>
        <w:rPr>
          <w:rFonts w:eastAsia="Times New Roman" w:cs="Segoe UI"/>
          <w:color w:val="000000" w:themeColor="text1"/>
          <w:sz w:val="20"/>
          <w:szCs w:val="20"/>
          <w:lang w:val="nl-NL" w:eastAsia="nl-NL"/>
        </w:rPr>
      </w:pPr>
      <w:r w:rsidRPr="00781A66">
        <w:rPr>
          <w:rFonts w:eastAsia="Times New Roman" w:cs="Segoe UI"/>
          <w:color w:val="000000" w:themeColor="text1"/>
          <w:sz w:val="20"/>
          <w:szCs w:val="20"/>
          <w:lang w:val="nl-NL" w:eastAsia="nl-NL"/>
        </w:rPr>
        <w:t>176 pagina's</w:t>
      </w:r>
    </w:p>
    <w:p w:rsidR="00EF6858" w:rsidRPr="00EB4C92" w:rsidRDefault="00EF6858" w:rsidP="00EF6858">
      <w:pPr>
        <w:rPr>
          <w:sz w:val="20"/>
          <w:szCs w:val="20"/>
          <w:lang w:val="nl-NL"/>
        </w:rPr>
      </w:pPr>
      <w:r>
        <w:rPr>
          <w:rFonts w:eastAsia="Times New Roman" w:cs="Segoe UI"/>
          <w:bCs/>
          <w:color w:val="000000" w:themeColor="text1"/>
          <w:sz w:val="20"/>
          <w:szCs w:val="20"/>
          <w:lang w:val="nl-NL" w:eastAsia="nl-NL"/>
        </w:rPr>
        <w:br/>
      </w:r>
      <w:r w:rsidRPr="00EB4C92">
        <w:rPr>
          <w:rFonts w:eastAsia="Times New Roman" w:cs="Segoe UI"/>
          <w:bCs/>
          <w:color w:val="000000" w:themeColor="text1"/>
          <w:sz w:val="20"/>
          <w:szCs w:val="20"/>
          <w:lang w:val="nl-NL" w:eastAsia="nl-NL"/>
        </w:rPr>
        <w:t xml:space="preserve">Projectgroep RIO: </w:t>
      </w:r>
      <w:hyperlink r:id="rId11" w:history="1">
        <w:r w:rsidRPr="00EB4C92">
          <w:rPr>
            <w:rStyle w:val="Hyperlink"/>
            <w:sz w:val="20"/>
            <w:szCs w:val="20"/>
            <w:lang w:val="nl-NL"/>
          </w:rPr>
          <w:t>https://www.medischevervolgopleidingen.nl/ondersteuningsmateriaal?search=opleidingsplan</w:t>
        </w:r>
      </w:hyperlink>
      <w:r w:rsidRPr="00EB4C92">
        <w:rPr>
          <w:sz w:val="20"/>
          <w:szCs w:val="20"/>
          <w:lang w:val="nl-NL"/>
        </w:rPr>
        <w:t xml:space="preserve"> </w:t>
      </w:r>
    </w:p>
    <w:p w:rsidR="00994E5C" w:rsidRPr="00EF6858" w:rsidRDefault="00994E5C">
      <w:pPr>
        <w:rPr>
          <w:lang w:val="nl-NL"/>
        </w:rPr>
      </w:pPr>
    </w:p>
    <w:sectPr w:rsidR="00994E5C" w:rsidRPr="00EF6858" w:rsidSect="00123B34">
      <w:footerReference w:type="default" r:id="rId12"/>
      <w:pgSz w:w="12240" w:h="15840"/>
      <w:pgMar w:top="993"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25797"/>
      <w:docPartObj>
        <w:docPartGallery w:val="Page Numbers (Bottom of Page)"/>
        <w:docPartUnique/>
      </w:docPartObj>
    </w:sdtPr>
    <w:sdtEndPr>
      <w:rPr>
        <w:sz w:val="16"/>
      </w:rPr>
    </w:sdtEndPr>
    <w:sdtContent>
      <w:p w:rsidR="00DC6569" w:rsidRPr="00DC6569" w:rsidRDefault="00602554">
        <w:pPr>
          <w:pStyle w:val="Voettekst"/>
          <w:jc w:val="right"/>
          <w:rPr>
            <w:sz w:val="16"/>
          </w:rPr>
        </w:pPr>
        <w:r w:rsidRPr="00DC6569">
          <w:rPr>
            <w:sz w:val="16"/>
          </w:rPr>
          <w:fldChar w:fldCharType="begin"/>
        </w:r>
        <w:r w:rsidRPr="00DC6569">
          <w:rPr>
            <w:sz w:val="16"/>
          </w:rPr>
          <w:instrText>PAGE   \* MERGEFORMAT</w:instrText>
        </w:r>
        <w:r w:rsidRPr="00DC6569">
          <w:rPr>
            <w:sz w:val="16"/>
          </w:rPr>
          <w:fldChar w:fldCharType="separate"/>
        </w:r>
        <w:r w:rsidRPr="00602554">
          <w:rPr>
            <w:noProof/>
            <w:sz w:val="16"/>
            <w:lang w:val="nl-NL"/>
          </w:rPr>
          <w:t>4</w:t>
        </w:r>
        <w:r w:rsidRPr="00DC6569">
          <w:rPr>
            <w:sz w:val="16"/>
          </w:rPr>
          <w:fldChar w:fldCharType="end"/>
        </w:r>
      </w:p>
    </w:sdtContent>
  </w:sdt>
  <w:p w:rsidR="00A6204B" w:rsidRDefault="00602554">
    <w:pPr>
      <w:pStyle w:val="Voetteks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18E"/>
    <w:multiLevelType w:val="hybridMultilevel"/>
    <w:tmpl w:val="3058F56A"/>
    <w:lvl w:ilvl="0" w:tplc="363C016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C4454E"/>
    <w:multiLevelType w:val="hybridMultilevel"/>
    <w:tmpl w:val="0436033C"/>
    <w:lvl w:ilvl="0" w:tplc="AB58ED6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58"/>
    <w:rsid w:val="000C1AD4"/>
    <w:rsid w:val="00242338"/>
    <w:rsid w:val="0038039F"/>
    <w:rsid w:val="0040787A"/>
    <w:rsid w:val="00602554"/>
    <w:rsid w:val="0087318B"/>
    <w:rsid w:val="008C4919"/>
    <w:rsid w:val="00994E5C"/>
    <w:rsid w:val="00C53EB2"/>
    <w:rsid w:val="00EF6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6858"/>
    <w:rPr>
      <w:rFonts w:ascii="Segoe UI" w:hAnsi="Segoe UI"/>
      <w:lang w:val="en-US"/>
    </w:rPr>
  </w:style>
  <w:style w:type="paragraph" w:styleId="Kop1">
    <w:name w:val="heading 1"/>
    <w:basedOn w:val="Standaard"/>
    <w:link w:val="Kop1Char"/>
    <w:uiPriority w:val="9"/>
    <w:qFormat/>
    <w:rsid w:val="00EF6858"/>
    <w:pPr>
      <w:spacing w:after="0" w:line="240" w:lineRule="auto"/>
      <w:outlineLvl w:val="0"/>
    </w:pPr>
    <w:rPr>
      <w:rFonts w:ascii="Times New Roman" w:eastAsia="Times New Roman" w:hAnsi="Times New Roman" w:cs="Times New Roman"/>
      <w:kern w:val="36"/>
      <w:sz w:val="31"/>
      <w:szCs w:val="31"/>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6858"/>
    <w:rPr>
      <w:rFonts w:ascii="Times New Roman" w:eastAsia="Times New Roman" w:hAnsi="Times New Roman" w:cs="Times New Roman"/>
      <w:kern w:val="36"/>
      <w:sz w:val="31"/>
      <w:szCs w:val="31"/>
      <w:lang w:eastAsia="nl-NL"/>
    </w:rPr>
  </w:style>
  <w:style w:type="paragraph" w:styleId="Normaalweb">
    <w:name w:val="Normal (Web)"/>
    <w:basedOn w:val="Standaard"/>
    <w:uiPriority w:val="99"/>
    <w:unhideWhenUsed/>
    <w:rsid w:val="00EF685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EF6858"/>
    <w:rPr>
      <w:b/>
      <w:bCs/>
    </w:rPr>
  </w:style>
  <w:style w:type="paragraph" w:styleId="Lijstalinea">
    <w:name w:val="List Paragraph"/>
    <w:basedOn w:val="Standaard"/>
    <w:uiPriority w:val="34"/>
    <w:qFormat/>
    <w:rsid w:val="00EF6858"/>
    <w:pPr>
      <w:ind w:left="720"/>
      <w:contextualSpacing/>
    </w:pPr>
  </w:style>
  <w:style w:type="paragraph" w:styleId="Voettekst">
    <w:name w:val="footer"/>
    <w:basedOn w:val="Standaard"/>
    <w:link w:val="VoettekstChar"/>
    <w:uiPriority w:val="99"/>
    <w:unhideWhenUsed/>
    <w:rsid w:val="00EF68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6858"/>
    <w:rPr>
      <w:rFonts w:ascii="Segoe UI" w:hAnsi="Segoe UI"/>
      <w:lang w:val="en-US"/>
    </w:rPr>
  </w:style>
  <w:style w:type="character" w:styleId="Hyperlink">
    <w:name w:val="Hyperlink"/>
    <w:basedOn w:val="Standaardalinea-lettertype"/>
    <w:uiPriority w:val="99"/>
    <w:unhideWhenUsed/>
    <w:rsid w:val="00EF6858"/>
    <w:rPr>
      <w:strike w:val="0"/>
      <w:dstrike w:val="0"/>
      <w:color w:val="3366CC"/>
      <w:u w:val="none"/>
      <w:effect w:val="none"/>
    </w:rPr>
  </w:style>
  <w:style w:type="table" w:styleId="Tabelraster">
    <w:name w:val="Table Grid"/>
    <w:basedOn w:val="Standaardtabel"/>
    <w:uiPriority w:val="59"/>
    <w:rsid w:val="00EF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F68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85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6858"/>
    <w:rPr>
      <w:rFonts w:ascii="Segoe UI" w:hAnsi="Segoe UI"/>
      <w:lang w:val="en-US"/>
    </w:rPr>
  </w:style>
  <w:style w:type="paragraph" w:styleId="Kop1">
    <w:name w:val="heading 1"/>
    <w:basedOn w:val="Standaard"/>
    <w:link w:val="Kop1Char"/>
    <w:uiPriority w:val="9"/>
    <w:qFormat/>
    <w:rsid w:val="00EF6858"/>
    <w:pPr>
      <w:spacing w:after="0" w:line="240" w:lineRule="auto"/>
      <w:outlineLvl w:val="0"/>
    </w:pPr>
    <w:rPr>
      <w:rFonts w:ascii="Times New Roman" w:eastAsia="Times New Roman" w:hAnsi="Times New Roman" w:cs="Times New Roman"/>
      <w:kern w:val="36"/>
      <w:sz w:val="31"/>
      <w:szCs w:val="31"/>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6858"/>
    <w:rPr>
      <w:rFonts w:ascii="Times New Roman" w:eastAsia="Times New Roman" w:hAnsi="Times New Roman" w:cs="Times New Roman"/>
      <w:kern w:val="36"/>
      <w:sz w:val="31"/>
      <w:szCs w:val="31"/>
      <w:lang w:eastAsia="nl-NL"/>
    </w:rPr>
  </w:style>
  <w:style w:type="paragraph" w:styleId="Normaalweb">
    <w:name w:val="Normal (Web)"/>
    <w:basedOn w:val="Standaard"/>
    <w:uiPriority w:val="99"/>
    <w:unhideWhenUsed/>
    <w:rsid w:val="00EF685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EF6858"/>
    <w:rPr>
      <w:b/>
      <w:bCs/>
    </w:rPr>
  </w:style>
  <w:style w:type="paragraph" w:styleId="Lijstalinea">
    <w:name w:val="List Paragraph"/>
    <w:basedOn w:val="Standaard"/>
    <w:uiPriority w:val="34"/>
    <w:qFormat/>
    <w:rsid w:val="00EF6858"/>
    <w:pPr>
      <w:ind w:left="720"/>
      <w:contextualSpacing/>
    </w:pPr>
  </w:style>
  <w:style w:type="paragraph" w:styleId="Voettekst">
    <w:name w:val="footer"/>
    <w:basedOn w:val="Standaard"/>
    <w:link w:val="VoettekstChar"/>
    <w:uiPriority w:val="99"/>
    <w:unhideWhenUsed/>
    <w:rsid w:val="00EF68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6858"/>
    <w:rPr>
      <w:rFonts w:ascii="Segoe UI" w:hAnsi="Segoe UI"/>
      <w:lang w:val="en-US"/>
    </w:rPr>
  </w:style>
  <w:style w:type="character" w:styleId="Hyperlink">
    <w:name w:val="Hyperlink"/>
    <w:basedOn w:val="Standaardalinea-lettertype"/>
    <w:uiPriority w:val="99"/>
    <w:unhideWhenUsed/>
    <w:rsid w:val="00EF6858"/>
    <w:rPr>
      <w:strike w:val="0"/>
      <w:dstrike w:val="0"/>
      <w:color w:val="3366CC"/>
      <w:u w:val="none"/>
      <w:effect w:val="none"/>
    </w:rPr>
  </w:style>
  <w:style w:type="table" w:styleId="Tabelraster">
    <w:name w:val="Table Grid"/>
    <w:basedOn w:val="Standaardtabel"/>
    <w:uiPriority w:val="59"/>
    <w:rsid w:val="00EF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F68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85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com/nl/c/cornerstone-cornerstone-ras/1369992/?lastId=2393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ol.com/nl/c/peter-senge/4221965/?lastId=2393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edischevervolgopleidingen.nl/ondersteuningsmateriaal?search=opleidingsplan" TargetMode="External"/><Relationship Id="rId5" Type="http://schemas.openxmlformats.org/officeDocument/2006/relationships/webSettings" Target="webSettings.xml"/><Relationship Id="rId10" Type="http://schemas.openxmlformats.org/officeDocument/2006/relationships/hyperlink" Target="https://www.bol.com/nl/c/john-wiley-sons-inc/14534347/?lastId=23935" TargetMode="External"/><Relationship Id="rId4" Type="http://schemas.openxmlformats.org/officeDocument/2006/relationships/settings" Target="settings.xml"/><Relationship Id="rId9" Type="http://schemas.openxmlformats.org/officeDocument/2006/relationships/hyperlink" Target="https://www.bol.com/nl/c/michael-fullan/577878/"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D02FA89D</Template>
  <TotalTime>34</TotalTime>
  <Pages>8</Pages>
  <Words>2686</Words>
  <Characters>14774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Booij-2, E.</dc:creator>
  <cp:lastModifiedBy>Booij-2, E.</cp:lastModifiedBy>
  <cp:revision>6</cp:revision>
  <dcterms:created xsi:type="dcterms:W3CDTF">2018-09-06T14:20:00Z</dcterms:created>
  <dcterms:modified xsi:type="dcterms:W3CDTF">2018-09-06T14:54:00Z</dcterms:modified>
</cp:coreProperties>
</file>